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F2B" w:rsidRDefault="00F5085E" w:rsidP="00F5085E">
      <w:pPr>
        <w:jc w:val="both"/>
        <w:rPr>
          <w:b/>
        </w:rPr>
      </w:pPr>
      <w:r>
        <w:rPr>
          <w:b/>
          <w:bCs/>
          <w:noProof/>
          <w:kern w:val="32"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История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История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934075" cy="8391525"/>
            <wp:effectExtent l="0" t="0" r="9525" b="9525"/>
            <wp:docPr id="2" name="Рисунок 2" descr="C:\Users\stashireva\Desktop\Новые титульные 2022\ЭТ картинка\История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История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60F2B">
        <w:rPr>
          <w:b/>
        </w:rPr>
        <w:t>Аннотация рабочей программы по дисциплине</w:t>
      </w:r>
    </w:p>
    <w:p w:rsidR="00F60F2B" w:rsidRDefault="00F60F2B" w:rsidP="00F60F2B">
      <w:pPr>
        <w:tabs>
          <w:tab w:val="left" w:leader="underscore" w:pos="10206"/>
        </w:tabs>
        <w:spacing w:line="302" w:lineRule="auto"/>
        <w:jc w:val="center"/>
        <w:rPr>
          <w:b/>
        </w:rPr>
      </w:pPr>
      <w:r>
        <w:rPr>
          <w:b/>
        </w:rPr>
        <w:t>История</w:t>
      </w:r>
    </w:p>
    <w:p w:rsidR="00F60F2B" w:rsidRDefault="00F60F2B" w:rsidP="00F60F2B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F60F2B" w:rsidRDefault="00F60F2B" w:rsidP="00F60F2B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b/>
        </w:rPr>
        <w:t>Цель преподавания дисциплины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lastRenderedPageBreak/>
        <w:t>сформировать у студентов комплексное представление о культурно-историческом своеобразии России, ее месте в мировой и европейской цивилизации; сформировать систематизированные знания об основных закономерностях и особенностях всемирно-исторического процесса, с акцентом на изучении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F60F2B" w:rsidRDefault="00F60F2B" w:rsidP="00F60F2B">
      <w:pPr>
        <w:pStyle w:val="af9"/>
        <w:tabs>
          <w:tab w:val="left" w:pos="1134"/>
        </w:tabs>
        <w:spacing w:after="0"/>
        <w:ind w:left="709" w:firstLine="0"/>
      </w:pPr>
    </w:p>
    <w:p w:rsidR="00F60F2B" w:rsidRDefault="00F60F2B" w:rsidP="00F60F2B">
      <w:pPr>
        <w:tabs>
          <w:tab w:val="left" w:leader="underscore" w:pos="10206"/>
        </w:tabs>
        <w:ind w:firstLine="709"/>
        <w:jc w:val="both"/>
        <w:rPr>
          <w:b/>
        </w:rPr>
      </w:pPr>
      <w:r>
        <w:rPr>
          <w:b/>
        </w:rPr>
        <w:t>Задачи изучения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rPr>
          <w:bCs w:val="0"/>
        </w:rPr>
        <w:t>знание движущих сил и закономерностей исторического процесса, места человека</w:t>
      </w:r>
      <w:r>
        <w:t xml:space="preserve"> в историческом процессе, в политической организаций общества;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формирование гражданственности и патриотизма, стремление своими действиями служить интересам России, в т.ч. защите национальных интересов;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воспитание чувства национальной гордости;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формирование у студентов навыков самостоятельной работы с источниками;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формирование навыков исторической аналитики: способность на основе исторического анализа и проблемного подхода 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развитие умения логически мыслить, вести научные дискуссии;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</w:pPr>
      <w:r>
        <w:t>развитие навыков конспектирования первоисточников;</w:t>
      </w:r>
    </w:p>
    <w:p w:rsidR="00F60F2B" w:rsidRDefault="00F60F2B" w:rsidP="00F60F2B">
      <w:pPr>
        <w:pStyle w:val="af9"/>
        <w:numPr>
          <w:ilvl w:val="0"/>
          <w:numId w:val="39"/>
        </w:numPr>
        <w:tabs>
          <w:tab w:val="left" w:pos="1134"/>
        </w:tabs>
        <w:spacing w:after="0"/>
        <w:ind w:left="0" w:firstLine="709"/>
        <w:rPr>
          <w:b/>
        </w:rPr>
      </w:pPr>
      <w:r>
        <w:t>развитие творческого мышления, самостоятельности суждений, интереса к отечественному и мировому историческому и научному наследию.</w:t>
      </w:r>
    </w:p>
    <w:p w:rsidR="00F60F2B" w:rsidRDefault="00F60F2B" w:rsidP="00F60F2B">
      <w:pPr>
        <w:ind w:left="360"/>
        <w:jc w:val="both"/>
        <w:rPr>
          <w:b/>
        </w:rPr>
      </w:pPr>
    </w:p>
    <w:p w:rsidR="00F60F2B" w:rsidRDefault="00F60F2B" w:rsidP="00F60F2B">
      <w:pPr>
        <w:jc w:val="center"/>
        <w:rPr>
          <w:b/>
        </w:rPr>
      </w:pPr>
      <w:r>
        <w:rPr>
          <w:b/>
        </w:rPr>
        <w:t>В ходе изучения дисциплины у обучающихся формируются следующие компетенции:</w:t>
      </w:r>
    </w:p>
    <w:p w:rsidR="00F60F2B" w:rsidRDefault="00F60F2B" w:rsidP="00F60F2B">
      <w:pPr>
        <w:ind w:firstLine="709"/>
        <w:jc w:val="both"/>
      </w:pPr>
    </w:p>
    <w:p w:rsidR="00CF013F" w:rsidRDefault="00CF013F" w:rsidP="00CF013F">
      <w:pPr>
        <w:ind w:firstLine="709"/>
        <w:jc w:val="both"/>
      </w:pPr>
      <w:r>
        <w:t xml:space="preserve">УК-5 – </w:t>
      </w:r>
      <w:r w:rsidRPr="00061E8E">
        <w:t>Способен воспринимать межкультурное разнообразие общества в социально-историческом, этическом и философском контекстах</w:t>
      </w:r>
      <w:r>
        <w:t>.</w:t>
      </w:r>
    </w:p>
    <w:p w:rsidR="00F60F2B" w:rsidRDefault="00F60F2B" w:rsidP="00F60F2B">
      <w:pPr>
        <w:ind w:firstLine="709"/>
        <w:jc w:val="both"/>
      </w:pPr>
    </w:p>
    <w:p w:rsidR="00AE1D6F" w:rsidRPr="00F60F2B" w:rsidRDefault="00F60F2B" w:rsidP="00F60F2B">
      <w:pPr>
        <w:jc w:val="both"/>
        <w:rPr>
          <w:b/>
          <w:shd w:val="clear" w:color="auto" w:fill="FFFFFF"/>
        </w:rPr>
      </w:pPr>
      <w:r>
        <w:rPr>
          <w:sz w:val="20"/>
          <w:szCs w:val="20"/>
        </w:rPr>
        <w:br w:type="page"/>
      </w:r>
      <w:r w:rsidR="00AE1D6F" w:rsidRPr="00F60F2B">
        <w:rPr>
          <w:b/>
        </w:rPr>
        <w:lastRenderedPageBreak/>
        <w:t xml:space="preserve">1. </w:t>
      </w:r>
      <w:r w:rsidR="00FA2B2E" w:rsidRPr="00F60F2B">
        <w:rPr>
          <w:b/>
        </w:rPr>
        <w:t>П</w:t>
      </w:r>
      <w:r w:rsidR="00FA2B2E" w:rsidRPr="00F60F2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CA697B" w:rsidRPr="00FA2B2E" w:rsidRDefault="00CA697B" w:rsidP="00CA697B">
      <w:pPr>
        <w:tabs>
          <w:tab w:val="left" w:leader="underscore" w:pos="10206"/>
        </w:tabs>
        <w:jc w:val="both"/>
      </w:pPr>
    </w:p>
    <w:p w:rsidR="004D4E32" w:rsidRDefault="00AE1D6F" w:rsidP="00CA697B">
      <w:pPr>
        <w:jc w:val="both"/>
      </w:pPr>
      <w:r w:rsidRPr="00F60F2B">
        <w:rPr>
          <w:b/>
        </w:rPr>
        <w:t>1.1. Цель преподавания дисциплины</w:t>
      </w:r>
      <w:r w:rsidR="004D4E32">
        <w:t xml:space="preserve"> сформировать у студентов комплексное представление о культурно-историческом  своеобразии России, ее месте в мировой и европейской цивилизации; сформировать систематизированные знания об основных закономерностях и особенностях всемирно-исторического процесса, с акцентом на изучение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4D4E32" w:rsidRDefault="004D4E32" w:rsidP="00CA697B">
      <w:pPr>
        <w:jc w:val="both"/>
      </w:pPr>
    </w:p>
    <w:p w:rsidR="004D4E32" w:rsidRDefault="00AE1D6F" w:rsidP="00CA697B">
      <w:pPr>
        <w:jc w:val="both"/>
      </w:pPr>
      <w:r w:rsidRPr="00F60F2B">
        <w:rPr>
          <w:b/>
        </w:rPr>
        <w:t>1.2. Задачи изучения</w:t>
      </w:r>
      <w:r w:rsidR="004D4E32" w:rsidRPr="00F60F2B">
        <w:rPr>
          <w:b/>
        </w:rPr>
        <w:t xml:space="preserve"> дисциплины:</w:t>
      </w:r>
      <w:r w:rsidR="004D4E32">
        <w:t xml:space="preserve"> знание движущих сил и закономерностей историческ</w:t>
      </w:r>
      <w:r w:rsidR="004D4E32">
        <w:t>о</w:t>
      </w:r>
      <w:r w:rsidR="004D4E32">
        <w:t>го процесса; места человека в историческом процессе, политической организации общес</w:t>
      </w:r>
      <w:r w:rsidR="004D4E32">
        <w:t>т</w:t>
      </w:r>
      <w:r w:rsidR="004D4E32">
        <w:t>ва; понимание многообразия культур и цивилизаций в их взаимодействии, многовариан</w:t>
      </w:r>
      <w:r w:rsidR="004D4E32">
        <w:t>т</w:t>
      </w:r>
      <w:r w:rsidR="004D4E32">
        <w:t>ности исторического процесса; способность работы с разноплановыми источниками; сп</w:t>
      </w:r>
      <w:r w:rsidR="004D4E32">
        <w:t>о</w:t>
      </w:r>
      <w:r w:rsidR="004D4E32">
        <w:t>собность к эффективному поиску информации и критике источников; навыки историч</w:t>
      </w:r>
      <w:r w:rsidR="004D4E32">
        <w:t>е</w:t>
      </w:r>
      <w:r w:rsidR="004D4E32">
        <w:t>ской аналитики: способность на основе исторического анализа и проблемного подхода преобразовывать информацию в знание, осмысливать процессы, события и явления в Ро</w:t>
      </w:r>
      <w:r w:rsidR="004D4E32">
        <w:t>с</w:t>
      </w:r>
      <w:r w:rsidR="004D4E32">
        <w:t>сии и мировом сообществе в их динамике и взаимосвязи, руководствуясь принципами н</w:t>
      </w:r>
      <w:r w:rsidR="004D4E32">
        <w:t>а</w:t>
      </w:r>
      <w:r w:rsidR="004D4E32">
        <w:t>учной объективности и историзма;  творческое мышление, самостоятельность суждений, интерес к отечественному и мировому культурному и научному наследию, его сохран</w:t>
      </w:r>
      <w:r w:rsidR="004D4E32">
        <w:t>е</w:t>
      </w:r>
      <w:r w:rsidR="004D4E32">
        <w:t>нию и преумножению.</w:t>
      </w:r>
    </w:p>
    <w:p w:rsidR="000D4939" w:rsidRDefault="000D4939" w:rsidP="004D4E32">
      <w:pPr>
        <w:spacing w:line="307" w:lineRule="auto"/>
      </w:pPr>
    </w:p>
    <w:p w:rsidR="00A83AC2" w:rsidRPr="00A83AC2" w:rsidRDefault="00A83AC2" w:rsidP="00A83AC2">
      <w:pPr>
        <w:spacing w:line="304" w:lineRule="auto"/>
        <w:rPr>
          <w:b/>
        </w:rPr>
      </w:pPr>
      <w:r w:rsidRPr="00A83AC2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758"/>
        <w:gridCol w:w="4645"/>
      </w:tblGrid>
      <w:tr w:rsidR="00A83AC2" w:rsidRPr="00A83AC2" w:rsidTr="00A83AC2">
        <w:trPr>
          <w:tblHeader/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C2" w:rsidRPr="00A83AC2" w:rsidRDefault="00A83AC2" w:rsidP="00A83AC2">
            <w:pPr>
              <w:jc w:val="center"/>
            </w:pPr>
            <w:r w:rsidRPr="00A83AC2">
              <w:t>Категория компетенции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C2" w:rsidRPr="00A83AC2" w:rsidRDefault="00A83AC2" w:rsidP="00A83AC2">
            <w:pPr>
              <w:jc w:val="center"/>
            </w:pPr>
            <w:r w:rsidRPr="00A83AC2">
              <w:t>Код и наименование компетенции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C2" w:rsidRPr="00A83AC2" w:rsidRDefault="00A83AC2" w:rsidP="00A83AC2">
            <w:pPr>
              <w:jc w:val="center"/>
            </w:pPr>
            <w:r w:rsidRPr="00A83AC2">
              <w:t>Индикаторы достижения компетенции</w:t>
            </w:r>
          </w:p>
        </w:tc>
      </w:tr>
      <w:tr w:rsidR="00A83AC2" w:rsidRPr="00A83AC2" w:rsidTr="00A83AC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C2" w:rsidRPr="00A83AC2" w:rsidRDefault="00A83AC2" w:rsidP="00A83AC2">
            <w:pPr>
              <w:jc w:val="center"/>
            </w:pPr>
            <w:r w:rsidRPr="00A83AC2">
              <w:t>Универсальные (УК)</w:t>
            </w:r>
          </w:p>
        </w:tc>
      </w:tr>
      <w:tr w:rsidR="00A83AC2" w:rsidRPr="00A83AC2" w:rsidTr="00A83AC2">
        <w:trPr>
          <w:jc w:val="center"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C2" w:rsidRPr="00A83AC2" w:rsidRDefault="00A83AC2" w:rsidP="00A83AC2">
            <w:pPr>
              <w:rPr>
                <w:highlight w:val="yellow"/>
              </w:rPr>
            </w:pPr>
            <w:r w:rsidRPr="00A83AC2">
              <w:t>Межкультурное взаимодействие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C2" w:rsidRPr="00A83AC2" w:rsidRDefault="00A83AC2" w:rsidP="00A83AC2">
            <w:pPr>
              <w:rPr>
                <w:highlight w:val="yellow"/>
              </w:rPr>
            </w:pPr>
            <w:r w:rsidRPr="00A83AC2">
              <w:t>УК-5 –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C2" w:rsidRPr="00A83AC2" w:rsidRDefault="00A83AC2" w:rsidP="00A83AC2">
            <w:pPr>
              <w:jc w:val="both"/>
              <w:rPr>
                <w:sz w:val="22"/>
                <w:szCs w:val="22"/>
                <w:lang w:eastAsia="en-US"/>
              </w:rPr>
            </w:pPr>
            <w:r w:rsidRPr="00A83AC2">
              <w:rPr>
                <w:b/>
                <w:i/>
                <w:sz w:val="22"/>
                <w:szCs w:val="22"/>
                <w:lang w:eastAsia="en-US"/>
              </w:rPr>
              <w:t>Знать</w:t>
            </w:r>
            <w:r w:rsidRPr="00A83AC2">
              <w:rPr>
                <w:sz w:val="22"/>
                <w:szCs w:val="22"/>
                <w:lang w:eastAsia="en-US"/>
              </w:rPr>
              <w:t xml:space="preserve"> о межкультурном разнообразии общества; осознавать специфику феномена культуры как исторически-социального опыта людей;</w:t>
            </w:r>
          </w:p>
          <w:p w:rsidR="00A83AC2" w:rsidRPr="00A83AC2" w:rsidRDefault="00A83AC2" w:rsidP="00A83AC2">
            <w:pPr>
              <w:jc w:val="both"/>
              <w:rPr>
                <w:sz w:val="22"/>
                <w:szCs w:val="22"/>
                <w:lang w:eastAsia="en-US"/>
              </w:rPr>
            </w:pPr>
            <w:r w:rsidRPr="00A83AC2">
              <w:rPr>
                <w:b/>
                <w:i/>
                <w:sz w:val="22"/>
                <w:szCs w:val="22"/>
                <w:lang w:eastAsia="en-US"/>
              </w:rPr>
              <w:t>Уметь</w:t>
            </w:r>
            <w:r w:rsidRPr="00A83AC2">
              <w:rPr>
                <w:sz w:val="22"/>
                <w:szCs w:val="22"/>
                <w:lang w:eastAsia="en-US"/>
              </w:rPr>
              <w:t xml:space="preserve">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</w:t>
            </w:r>
          </w:p>
          <w:p w:rsidR="00A83AC2" w:rsidRPr="00A83AC2" w:rsidRDefault="00A83AC2" w:rsidP="00A83AC2">
            <w:pPr>
              <w:jc w:val="both"/>
              <w:rPr>
                <w:sz w:val="22"/>
                <w:szCs w:val="22"/>
                <w:lang w:eastAsia="en-US"/>
              </w:rPr>
            </w:pPr>
            <w:r w:rsidRPr="00A83AC2">
              <w:rPr>
                <w:b/>
                <w:i/>
                <w:sz w:val="22"/>
                <w:szCs w:val="22"/>
                <w:lang w:eastAsia="en-US"/>
              </w:rPr>
              <w:t>Владеть</w:t>
            </w:r>
            <w:r w:rsidRPr="00A83AC2">
              <w:rPr>
                <w:sz w:val="22"/>
                <w:szCs w:val="22"/>
                <w:lang w:eastAsia="en-US"/>
              </w:rPr>
              <w:t xml:space="preserve"> навыками толерантного и уважительного отношения к ценностям «чужой» культуры и ее представителям</w:t>
            </w:r>
          </w:p>
        </w:tc>
      </w:tr>
    </w:tbl>
    <w:p w:rsidR="000D4939" w:rsidRPr="00633E6D" w:rsidRDefault="000D4939"/>
    <w:p w:rsidR="000D4939" w:rsidRDefault="000D4939">
      <w:r>
        <w:tab/>
        <w:t>В результате освоения дисциплины обучающийся должен:</w:t>
      </w:r>
    </w:p>
    <w:p w:rsidR="000D4939" w:rsidRDefault="000D4939"/>
    <w:p w:rsidR="000D4939" w:rsidRDefault="000D4939" w:rsidP="00287BD9">
      <w:pPr>
        <w:jc w:val="both"/>
      </w:pPr>
      <w:r>
        <w:rPr>
          <w:i/>
        </w:rPr>
        <w:t>з</w:t>
      </w:r>
      <w:r w:rsidRPr="000D4939">
        <w:rPr>
          <w:i/>
        </w:rPr>
        <w:t>нать</w:t>
      </w:r>
      <w:r>
        <w:t>:</w:t>
      </w:r>
      <w:r w:rsidR="00DB2F64">
        <w:t xml:space="preserve"> основные направления, проблемы, теории и методы истории;  </w:t>
      </w:r>
      <w:r w:rsidR="00DB2F64">
        <w:rPr>
          <w:iCs/>
        </w:rPr>
        <w:t xml:space="preserve">движущие силы и закономерности исторического процесса; место человека в историческом процессе, политической организации общества; </w:t>
      </w:r>
      <w:r w:rsidR="00DB2F64">
        <w:t>различные подходы к оценке и периодизации всемирной и отечественной истории; основные этапы и ключевые события истории России; выдающихся деятелей отечественной и всеобщей истории;</w:t>
      </w:r>
    </w:p>
    <w:p w:rsidR="00DB2F64" w:rsidRDefault="000D4939" w:rsidP="00287BD9">
      <w:pPr>
        <w:pStyle w:val="msonormalbullet2gif"/>
        <w:tabs>
          <w:tab w:val="left" w:pos="851"/>
        </w:tabs>
        <w:spacing w:before="0" w:beforeAutospacing="0" w:after="0" w:afterAutospacing="0"/>
        <w:jc w:val="both"/>
      </w:pPr>
      <w:r>
        <w:rPr>
          <w:i/>
        </w:rPr>
        <w:t>у</w:t>
      </w:r>
      <w:r w:rsidRPr="000D4939">
        <w:rPr>
          <w:i/>
        </w:rPr>
        <w:t>меть</w:t>
      </w:r>
      <w:r>
        <w:t>:</w:t>
      </w:r>
      <w:r w:rsidR="00DB2F64">
        <w:t xml:space="preserve"> работать с разноплановыми источниками; осмысливать процессы, события и явления в России и мировом сообществе в их динамике и взаимосвязи; формировать и аргументировано отстаивать собственную позицию по различным проблемам истории; </w:t>
      </w:r>
    </w:p>
    <w:p w:rsidR="00DB2F64" w:rsidRDefault="000D4939" w:rsidP="00287BD9">
      <w:pPr>
        <w:pStyle w:val="msonormalbullet2gif"/>
        <w:tabs>
          <w:tab w:val="left" w:pos="851"/>
        </w:tabs>
        <w:spacing w:before="0" w:beforeAutospacing="0" w:after="0" w:afterAutospacing="0"/>
        <w:jc w:val="both"/>
      </w:pPr>
      <w:r>
        <w:rPr>
          <w:i/>
        </w:rPr>
        <w:lastRenderedPageBreak/>
        <w:t>в</w:t>
      </w:r>
      <w:r w:rsidRPr="000D4939">
        <w:rPr>
          <w:i/>
        </w:rPr>
        <w:t>ладеть</w:t>
      </w:r>
      <w:r>
        <w:t>:</w:t>
      </w:r>
      <w:r w:rsidR="00DB2F64">
        <w:t xml:space="preserve"> представлениями о событиях российской и всемирной истории, основанными на принципе историзма; навыками анализа исторических источников; приемами ведения дискуссии и полемики;</w:t>
      </w:r>
    </w:p>
    <w:p w:rsidR="00FA2B2E" w:rsidRPr="007E23E5" w:rsidRDefault="00FA2B2E" w:rsidP="00D82651">
      <w:pPr>
        <w:jc w:val="both"/>
      </w:pPr>
      <w:r w:rsidRPr="00D82651">
        <w:rPr>
          <w:i/>
        </w:rPr>
        <w:t>быть способным:</w:t>
      </w:r>
      <w:r w:rsidR="00831E1F">
        <w:rPr>
          <w:i/>
        </w:rPr>
        <w:t xml:space="preserve"> </w:t>
      </w:r>
      <w:r w:rsidR="007E23E5" w:rsidRPr="007E23E5">
        <w:t>применять полученные знания на практике -</w:t>
      </w:r>
      <w:r w:rsidR="007E23E5">
        <w:rPr>
          <w:i/>
        </w:rPr>
        <w:t xml:space="preserve"> </w:t>
      </w:r>
      <w:r w:rsidR="007E23E5" w:rsidRPr="007E23E5">
        <w:t>объективно оценивать события российской и мировой истории</w:t>
      </w:r>
      <w:r w:rsidR="007E23E5">
        <w:t>, современные политические события и явления культуры.</w:t>
      </w:r>
    </w:p>
    <w:p w:rsidR="00F22B6F" w:rsidRPr="00F60F2B" w:rsidRDefault="00DB2F64" w:rsidP="00D82651">
      <w:pPr>
        <w:jc w:val="both"/>
        <w:rPr>
          <w:b/>
        </w:rPr>
      </w:pPr>
      <w:r w:rsidRPr="007E23E5">
        <w:br w:type="page"/>
      </w:r>
      <w:r w:rsidR="00AE1D6F" w:rsidRPr="00F60F2B">
        <w:rPr>
          <w:b/>
        </w:rPr>
        <w:lastRenderedPageBreak/>
        <w:t xml:space="preserve">2. </w:t>
      </w:r>
      <w:r w:rsidR="00F22B6F" w:rsidRPr="00F60F2B">
        <w:rPr>
          <w:b/>
          <w:shd w:val="clear" w:color="auto" w:fill="FFFFFF"/>
        </w:rPr>
        <w:t>Место</w:t>
      </w:r>
      <w:r w:rsidR="00CF3AD3" w:rsidRPr="00F60F2B">
        <w:rPr>
          <w:b/>
          <w:shd w:val="clear" w:color="auto" w:fill="FFFFFF"/>
        </w:rPr>
        <w:t xml:space="preserve"> дисциплины</w:t>
      </w:r>
      <w:r w:rsidR="00F22B6F" w:rsidRPr="00F60F2B">
        <w:rPr>
          <w:b/>
          <w:shd w:val="clear" w:color="auto" w:fill="FFFFFF"/>
        </w:rPr>
        <w:t xml:space="preserve"> в структуре образовательной программы</w:t>
      </w:r>
    </w:p>
    <w:p w:rsidR="00F22B6F" w:rsidRDefault="00F22B6F"/>
    <w:p w:rsidR="00F60F2B" w:rsidRDefault="00F60F2B" w:rsidP="00F60F2B">
      <w:pPr>
        <w:tabs>
          <w:tab w:val="left" w:leader="underscore" w:pos="10206"/>
        </w:tabs>
        <w:jc w:val="both"/>
        <w:rPr>
          <w:b/>
        </w:rPr>
      </w:pPr>
      <w:r>
        <w:rPr>
          <w:b/>
        </w:rPr>
        <w:t>2.1.</w:t>
      </w:r>
      <w:r w:rsidR="00581EA6">
        <w:rPr>
          <w:b/>
        </w:rPr>
        <w:t xml:space="preserve"> </w:t>
      </w:r>
      <w:r>
        <w:rPr>
          <w:b/>
        </w:rPr>
        <w:t xml:space="preserve">Перечень дисциплин, изучение которых базируется на материале данной дисциплины: </w:t>
      </w:r>
    </w:p>
    <w:p w:rsidR="00F60F2B" w:rsidRDefault="00F60F2B" w:rsidP="00F60F2B">
      <w:pPr>
        <w:tabs>
          <w:tab w:val="left" w:leader="underscore" w:pos="10206"/>
        </w:tabs>
        <w:ind w:firstLine="709"/>
        <w:jc w:val="both"/>
      </w:pPr>
      <w:r>
        <w:t>- философия;</w:t>
      </w:r>
    </w:p>
    <w:p w:rsidR="00F60F2B" w:rsidRDefault="00F60F2B" w:rsidP="00F60F2B">
      <w:pPr>
        <w:tabs>
          <w:tab w:val="left" w:leader="underscore" w:pos="10206"/>
        </w:tabs>
        <w:ind w:firstLine="709"/>
        <w:jc w:val="both"/>
      </w:pPr>
      <w:r>
        <w:t>- культурология;</w:t>
      </w:r>
    </w:p>
    <w:p w:rsidR="00F60F2B" w:rsidRDefault="00F60F2B" w:rsidP="00F60F2B">
      <w:pPr>
        <w:tabs>
          <w:tab w:val="left" w:leader="underscore" w:pos="10206"/>
        </w:tabs>
        <w:ind w:firstLine="709"/>
        <w:jc w:val="both"/>
      </w:pPr>
      <w:r>
        <w:t>- социология и политология.</w:t>
      </w:r>
    </w:p>
    <w:p w:rsidR="00F60F2B" w:rsidRDefault="00F60F2B" w:rsidP="00F60F2B">
      <w:pPr>
        <w:tabs>
          <w:tab w:val="left" w:leader="underscore" w:pos="10206"/>
        </w:tabs>
        <w:spacing w:line="304" w:lineRule="auto"/>
        <w:jc w:val="both"/>
      </w:pPr>
    </w:p>
    <w:p w:rsidR="00F60F2B" w:rsidRDefault="00F60F2B" w:rsidP="00F60F2B">
      <w:pPr>
        <w:rPr>
          <w:b/>
        </w:rPr>
      </w:pPr>
      <w:r>
        <w:rPr>
          <w:b/>
        </w:rPr>
        <w:t>3. Структура и содержание дисциплины:</w:t>
      </w:r>
    </w:p>
    <w:p w:rsidR="00F60F2B" w:rsidRDefault="00F60F2B" w:rsidP="00F60F2B">
      <w:r>
        <w:tab/>
      </w:r>
    </w:p>
    <w:p w:rsidR="00F60F2B" w:rsidRDefault="00F60F2B" w:rsidP="00F60F2B">
      <w:pPr>
        <w:tabs>
          <w:tab w:val="left" w:pos="4395"/>
        </w:tabs>
        <w:ind w:firstLine="709"/>
        <w:jc w:val="both"/>
      </w:pPr>
      <w:r>
        <w:t xml:space="preserve">Общая трудоемкость дисциплины: </w:t>
      </w:r>
      <w:r>
        <w:tab/>
        <w:t>зачетные единицы – 4,</w:t>
      </w:r>
    </w:p>
    <w:p w:rsidR="00F60F2B" w:rsidRDefault="00F60F2B" w:rsidP="00F60F2B">
      <w:pPr>
        <w:tabs>
          <w:tab w:val="left" w:pos="4395"/>
        </w:tabs>
        <w:ind w:firstLine="709"/>
        <w:jc w:val="both"/>
      </w:pPr>
      <w:r>
        <w:tab/>
        <w:t>часы – 144.</w:t>
      </w:r>
    </w:p>
    <w:p w:rsidR="0034046C" w:rsidRDefault="0034046C" w:rsidP="00DA3BA0">
      <w:pPr>
        <w:ind w:firstLine="709"/>
      </w:pPr>
    </w:p>
    <w:p w:rsidR="00A10E92" w:rsidRDefault="00A10E92" w:rsidP="00DA3BA0">
      <w:pPr>
        <w:ind w:firstLine="709"/>
      </w:pPr>
      <w:r w:rsidRPr="00FC4C23">
        <w:t>Общее содержание дисциплины по разделам (при необходимости):</w:t>
      </w:r>
    </w:p>
    <w:p w:rsidR="00827614" w:rsidRDefault="00827614"/>
    <w:p w:rsidR="00D63FAA" w:rsidRDefault="00D63FAA" w:rsidP="00D63FAA">
      <w:pPr>
        <w:rPr>
          <w:b/>
        </w:rPr>
      </w:pPr>
      <w:r w:rsidRPr="00F60F2B">
        <w:rPr>
          <w:b/>
        </w:rPr>
        <w:t>3.1. Объем дисциплины и виды учебной работы</w:t>
      </w:r>
    </w:p>
    <w:p w:rsidR="00F60F2B" w:rsidRDefault="00F60F2B" w:rsidP="00D63FAA">
      <w:pPr>
        <w:rPr>
          <w:b/>
        </w:rPr>
      </w:pP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4"/>
        <w:gridCol w:w="751"/>
        <w:gridCol w:w="883"/>
        <w:gridCol w:w="606"/>
        <w:gridCol w:w="606"/>
        <w:gridCol w:w="606"/>
        <w:gridCol w:w="606"/>
        <w:gridCol w:w="606"/>
        <w:gridCol w:w="580"/>
        <w:gridCol w:w="709"/>
        <w:gridCol w:w="1522"/>
        <w:gridCol w:w="523"/>
        <w:gridCol w:w="523"/>
      </w:tblGrid>
      <w:tr w:rsidR="00F60F2B" w:rsidTr="00F60F2B">
        <w:trPr>
          <w:trHeight w:val="630"/>
          <w:tblHeader/>
          <w:jc w:val="center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Всего часов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Итого контактные часы</w:t>
            </w:r>
          </w:p>
        </w:tc>
        <w:tc>
          <w:tcPr>
            <w:tcW w:w="3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В том числе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СРС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Контроль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КП, КР, РГР, контр. раб, реферат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60F2B" w:rsidRDefault="00F60F2B">
            <w:pPr>
              <w:ind w:left="113" w:right="113"/>
              <w:jc w:val="center"/>
            </w:pPr>
            <w:r>
              <w:t>Зачет</w:t>
            </w:r>
          </w:p>
        </w:tc>
      </w:tr>
      <w:tr w:rsidR="00F60F2B" w:rsidTr="00C62618">
        <w:trPr>
          <w:trHeight w:val="767"/>
          <w:tblHeader/>
          <w:jc w:val="center"/>
        </w:trPr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Лек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Лаб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Пр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ИЗ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>
            <w:pPr>
              <w:jc w:val="center"/>
            </w:pPr>
            <w:r>
              <w:t>АК</w:t>
            </w: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2B" w:rsidRDefault="00F60F2B"/>
        </w:tc>
      </w:tr>
      <w:tr w:rsidR="00F60F2B" w:rsidTr="00F60F2B">
        <w:trPr>
          <w:jc w:val="center"/>
        </w:trPr>
        <w:tc>
          <w:tcPr>
            <w:tcW w:w="96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583EB5">
            <w:pPr>
              <w:jc w:val="center"/>
            </w:pPr>
            <w:r>
              <w:rPr>
                <w:lang w:val="en-US"/>
              </w:rPr>
              <w:t>за</w:t>
            </w:r>
            <w:r w:rsidR="00F60F2B">
              <w:t>очное обучение</w:t>
            </w:r>
          </w:p>
        </w:tc>
      </w:tr>
      <w:tr w:rsidR="00F60F2B" w:rsidTr="00F60F2B">
        <w:trPr>
          <w:jc w:val="center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583EB5">
            <w:pPr>
              <w:jc w:val="center"/>
            </w:pPr>
            <w: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144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583EB5" w:rsidP="0020174A">
            <w:pPr>
              <w:jc w:val="center"/>
            </w:pPr>
            <w:r>
              <w:t>1</w:t>
            </w:r>
            <w:r w:rsidR="0020174A"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CF013F">
            <w:pPr>
              <w:jc w:val="center"/>
            </w:pPr>
            <w: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583EB5">
            <w:pPr>
              <w:jc w:val="center"/>
            </w:pPr>
            <w: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583EB5" w:rsidP="00CF013F">
            <w:pPr>
              <w:jc w:val="center"/>
            </w:pPr>
            <w:r>
              <w:t>13</w:t>
            </w:r>
            <w:r w:rsidR="00CF013F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583EB5">
            <w:pPr>
              <w:jc w:val="center"/>
            </w:pPr>
            <w: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583EB5">
            <w:pPr>
              <w:jc w:val="center"/>
            </w:pPr>
            <w:r>
              <w:t>1 контр.раб.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+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F2B" w:rsidRDefault="00F60F2B">
            <w:pPr>
              <w:jc w:val="center"/>
            </w:pPr>
            <w:r>
              <w:t>-</w:t>
            </w:r>
          </w:p>
        </w:tc>
      </w:tr>
      <w:tr w:rsidR="00583EB5" w:rsidTr="00F60F2B">
        <w:trPr>
          <w:jc w:val="center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20174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0174A">
              <w:rPr>
                <w:b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CF013F" w:rsidP="00583EB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CF013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CF013F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Pr="00583EB5" w:rsidRDefault="00583EB5" w:rsidP="00583EB5">
            <w:pPr>
              <w:jc w:val="center"/>
              <w:rPr>
                <w:b/>
                <w:spacing w:val="-16"/>
              </w:rPr>
            </w:pPr>
            <w:r w:rsidRPr="00583EB5">
              <w:rPr>
                <w:b/>
                <w:spacing w:val="-16"/>
              </w:rPr>
              <w:t>1 контр.раб.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B5" w:rsidRDefault="00583EB5" w:rsidP="00583E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F60F2B" w:rsidRPr="00F60F2B" w:rsidRDefault="00F60F2B" w:rsidP="00D63FAA">
      <w:pPr>
        <w:rPr>
          <w:b/>
        </w:rPr>
      </w:pPr>
    </w:p>
    <w:p w:rsidR="00D63FAA" w:rsidRDefault="00D63FAA" w:rsidP="00D63FAA"/>
    <w:p w:rsidR="008D2C08" w:rsidRPr="008D2C08" w:rsidRDefault="008D2C08"/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0B7FEB">
          <w:footerReference w:type="even" r:id="rId13"/>
          <w:footerReference w:type="default" r:id="rId14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63FAA" w:rsidRDefault="00D63FAA" w:rsidP="00D63FAA">
      <w:pPr>
        <w:widowControl w:val="0"/>
        <w:rPr>
          <w:b/>
        </w:rPr>
      </w:pPr>
      <w:r w:rsidRPr="00F60F2B">
        <w:rPr>
          <w:b/>
        </w:rPr>
        <w:lastRenderedPageBreak/>
        <w:t>3.1.1</w:t>
      </w:r>
      <w:r w:rsidRPr="00F60F2B">
        <w:rPr>
          <w:b/>
          <w:i/>
        </w:rPr>
        <w:t>.</w:t>
      </w:r>
      <w:r w:rsidRPr="00F60F2B">
        <w:rPr>
          <w:b/>
        </w:rPr>
        <w:t xml:space="preserve"> Объем часов и зачетных единиц по дисциплине </w:t>
      </w:r>
    </w:p>
    <w:p w:rsidR="00583EB5" w:rsidRDefault="00583EB5" w:rsidP="00D63FAA">
      <w:pPr>
        <w:widowControl w:val="0"/>
        <w:rPr>
          <w:b/>
        </w:rPr>
      </w:pPr>
    </w:p>
    <w:p w:rsidR="00583EB5" w:rsidRDefault="00583EB5" w:rsidP="00583EB5">
      <w:pPr>
        <w:widowControl w:val="0"/>
        <w:rPr>
          <w:b/>
        </w:rPr>
      </w:pPr>
    </w:p>
    <w:tbl>
      <w:tblPr>
        <w:tblW w:w="15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1417"/>
        <w:gridCol w:w="1843"/>
        <w:gridCol w:w="1701"/>
        <w:gridCol w:w="1701"/>
        <w:gridCol w:w="1757"/>
        <w:gridCol w:w="1560"/>
        <w:gridCol w:w="980"/>
      </w:tblGrid>
      <w:tr w:rsidR="00583EB5" w:rsidTr="00AE43F6">
        <w:trPr>
          <w:tblHeader/>
          <w:jc w:val="center"/>
        </w:trPr>
        <w:tc>
          <w:tcPr>
            <w:tcW w:w="4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583EB5" w:rsidRDefault="00583EB5" w:rsidP="00313529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5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СРС</w:t>
            </w:r>
          </w:p>
        </w:tc>
      </w:tr>
      <w:tr w:rsidR="00583EB5" w:rsidTr="00AE43F6">
        <w:trPr>
          <w:trHeight w:val="64"/>
          <w:tblHeader/>
          <w:jc w:val="center"/>
        </w:trPr>
        <w:tc>
          <w:tcPr>
            <w:tcW w:w="40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</w:t>
            </w: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rPr>
                <w:sz w:val="22"/>
                <w:szCs w:val="22"/>
              </w:rPr>
            </w:pPr>
          </w:p>
        </w:tc>
      </w:tr>
    </w:tbl>
    <w:p w:rsidR="00583EB5" w:rsidRPr="00592528" w:rsidRDefault="00583EB5" w:rsidP="00583EB5">
      <w:pPr>
        <w:spacing w:line="72" w:lineRule="auto"/>
        <w:rPr>
          <w:sz w:val="6"/>
          <w:szCs w:val="6"/>
        </w:rPr>
      </w:pPr>
    </w:p>
    <w:tbl>
      <w:tblPr>
        <w:tblW w:w="15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5"/>
        <w:gridCol w:w="1417"/>
        <w:gridCol w:w="1843"/>
        <w:gridCol w:w="1701"/>
        <w:gridCol w:w="1701"/>
        <w:gridCol w:w="1757"/>
        <w:gridCol w:w="1560"/>
        <w:gridCol w:w="980"/>
      </w:tblGrid>
      <w:tr w:rsidR="00583EB5" w:rsidTr="00AE43F6">
        <w:trPr>
          <w:trHeight w:val="64"/>
          <w:tblHeader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3EB5" w:rsidRDefault="00583EB5" w:rsidP="00313529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3EB5" w:rsidRDefault="00583EB5" w:rsidP="003135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83EB5" w:rsidTr="00313529">
        <w:trPr>
          <w:trHeight w:val="297"/>
          <w:jc w:val="center"/>
        </w:trPr>
        <w:tc>
          <w:tcPr>
            <w:tcW w:w="150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B5" w:rsidRDefault="00583EB5" w:rsidP="0031352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</w:t>
            </w:r>
          </w:p>
        </w:tc>
      </w:tr>
      <w:tr w:rsidR="00583EB5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B5" w:rsidRDefault="00583EB5" w:rsidP="00A4349B">
            <w:pPr>
              <w:widowControl w:val="0"/>
              <w:rPr>
                <w:bCs/>
                <w:u w:val="single"/>
              </w:rPr>
            </w:pPr>
            <w:r>
              <w:rPr>
                <w:bCs/>
              </w:rPr>
              <w:t xml:space="preserve">Тема 1. </w:t>
            </w:r>
            <w:r w:rsidR="00FD60F0">
              <w:t>Проблема этногенеза восточных славян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B5" w:rsidRDefault="00A4349B" w:rsidP="00583EB5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B5" w:rsidRDefault="00CF013F" w:rsidP="00583EB5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B5" w:rsidRDefault="00A4349B" w:rsidP="00583EB5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B5" w:rsidRDefault="00A4349B" w:rsidP="00583EB5">
            <w:pPr>
              <w:jc w:val="center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B5" w:rsidRDefault="00583EB5" w:rsidP="00583E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B5" w:rsidRDefault="00583EB5" w:rsidP="00583EB5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B5" w:rsidRDefault="00583EB5" w:rsidP="00583EB5">
            <w:pPr>
              <w:jc w:val="center"/>
            </w:pPr>
          </w:p>
        </w:tc>
      </w:tr>
      <w:tr w:rsidR="00FD60F0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A4349B">
            <w:pPr>
              <w:rPr>
                <w:bCs/>
              </w:rPr>
            </w:pPr>
            <w:r>
              <w:t>Политическое и социально-экономическое устройство Древнерусского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CF013F" w:rsidP="00FD60F0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F0" w:rsidRDefault="00FD60F0" w:rsidP="00FD6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  <w:r>
              <w:t>12</w:t>
            </w:r>
          </w:p>
        </w:tc>
      </w:tr>
      <w:tr w:rsidR="00FD60F0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A4349B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Тема 2. </w:t>
            </w:r>
            <w:r>
              <w:t>Социально-политические изменения в русских землях в ХШ – Х</w:t>
            </w:r>
            <w:r>
              <w:rPr>
                <w:lang w:val="en-US"/>
              </w:rPr>
              <w:t>VII</w:t>
            </w:r>
            <w:r>
              <w:t> вв.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CF013F" w:rsidP="00FD60F0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F0" w:rsidRDefault="00FD60F0" w:rsidP="00FD6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</w:tr>
      <w:tr w:rsidR="00FD60F0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A4349B">
            <w:pPr>
              <w:rPr>
                <w:bCs/>
              </w:rPr>
            </w:pPr>
            <w:r>
              <w:t>Монголо-татарское нашествие на Русь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CF013F" w:rsidP="00FD60F0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F0" w:rsidRDefault="00FD60F0" w:rsidP="00FD6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  <w:r>
              <w:t>12</w:t>
            </w:r>
          </w:p>
        </w:tc>
      </w:tr>
      <w:tr w:rsidR="00FD60F0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A4349B">
            <w:pPr>
              <w:widowControl w:val="0"/>
              <w:rPr>
                <w:bCs/>
                <w:u w:val="single"/>
              </w:rPr>
            </w:pPr>
            <w:r>
              <w:rPr>
                <w:lang w:val="uk-UA"/>
              </w:rPr>
              <w:t xml:space="preserve">Внешняя политика Московского государства в </w:t>
            </w:r>
            <w:r>
              <w:rPr>
                <w:lang w:val="en-US"/>
              </w:rPr>
              <w:t>XVI</w:t>
            </w:r>
            <w:r>
              <w:t xml:space="preserve"> – 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CF013F" w:rsidP="00FD60F0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F0" w:rsidRDefault="00FD60F0" w:rsidP="00FD6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  <w:r>
              <w:t>14</w:t>
            </w:r>
          </w:p>
        </w:tc>
      </w:tr>
      <w:tr w:rsidR="00FD60F0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A4349B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Тема 3. </w:t>
            </w:r>
            <w:r>
              <w:t>Формирование сословной системы организации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CF013F" w:rsidP="00FD60F0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F0" w:rsidRDefault="00FD60F0" w:rsidP="00FD6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</w:tr>
      <w:tr w:rsidR="00A640FF" w:rsidTr="0099708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FF" w:rsidRDefault="00A640FF" w:rsidP="00997086">
            <w:pPr>
              <w:rPr>
                <w:bCs/>
              </w:rPr>
            </w:pPr>
            <w:r>
              <w:t>Политическое и социально-экономическое развитие России в 18 веке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FF" w:rsidRDefault="00A640FF" w:rsidP="00997086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FF" w:rsidRDefault="00CF013F" w:rsidP="00997086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FF" w:rsidRDefault="00A640FF" w:rsidP="0099708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FF" w:rsidRDefault="00A640FF" w:rsidP="00997086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FF" w:rsidRDefault="00A640FF" w:rsidP="009970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FF" w:rsidRDefault="00A640FF" w:rsidP="0099708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FF" w:rsidRDefault="00A640FF" w:rsidP="00997086">
            <w:pPr>
              <w:jc w:val="center"/>
            </w:pPr>
            <w:r>
              <w:t>14</w:t>
            </w:r>
          </w:p>
        </w:tc>
      </w:tr>
      <w:tr w:rsidR="00FD60F0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AE43F6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Тема 4. </w:t>
            </w:r>
            <w:r>
              <w:t xml:space="preserve">Особенности и основные этапы экономического развития России в </w:t>
            </w:r>
            <w:r>
              <w:rPr>
                <w:lang w:val="en-US"/>
              </w:rPr>
              <w:t>XIX</w:t>
            </w:r>
            <w:r w:rsidR="00AE43F6">
              <w:t> в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CF013F" w:rsidP="00FD60F0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F0" w:rsidRDefault="00FD60F0" w:rsidP="00FD6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</w:tr>
      <w:tr w:rsidR="00FD60F0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A4349B">
            <w:pPr>
              <w:rPr>
                <w:bCs/>
              </w:rPr>
            </w:pPr>
            <w:r>
              <w:t>Политическое и социально-экономическое развитие России в 19 веке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CF013F" w:rsidP="00FD60F0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F0" w:rsidRDefault="00FD60F0" w:rsidP="00FD6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  <w:r>
              <w:t>14</w:t>
            </w:r>
          </w:p>
        </w:tc>
      </w:tr>
      <w:tr w:rsidR="00FD60F0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A4349B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Тема 5. </w:t>
            </w:r>
            <w:r>
              <w:t>Россия (СС</w:t>
            </w:r>
            <w:r w:rsidR="00A4349B">
              <w:t>С</w:t>
            </w:r>
            <w:r>
              <w:t>Р) в первой половине ХХ 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CF013F" w:rsidP="00FD60F0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A4349B" w:rsidP="00FD60F0">
            <w:pPr>
              <w:jc w:val="center"/>
            </w:pPr>
            <w: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F0" w:rsidRDefault="00FD60F0" w:rsidP="00FD6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F0" w:rsidRDefault="00FD60F0" w:rsidP="00FD60F0">
            <w:pPr>
              <w:jc w:val="center"/>
            </w:pPr>
          </w:p>
        </w:tc>
      </w:tr>
      <w:tr w:rsidR="00A4349B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rPr>
                <w:bCs/>
              </w:rPr>
            </w:pPr>
            <w:r>
              <w:t xml:space="preserve">Политическое и социально-экономическое развитие России в </w:t>
            </w:r>
            <w:r>
              <w:lastRenderedPageBreak/>
              <w:t>начале 20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lastRenderedPageBreak/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9B" w:rsidRDefault="00A4349B" w:rsidP="00A434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20174A">
            <w:pPr>
              <w:jc w:val="center"/>
            </w:pPr>
            <w:r>
              <w:t>1</w:t>
            </w:r>
            <w:r w:rsidR="0020174A">
              <w:t>4</w:t>
            </w:r>
          </w:p>
        </w:tc>
      </w:tr>
      <w:tr w:rsidR="00A4349B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widowControl w:val="0"/>
              <w:rPr>
                <w:bCs/>
              </w:rPr>
            </w:pPr>
            <w:r>
              <w:lastRenderedPageBreak/>
              <w:t>Политическое и социально-экономическое развитие СССР в 1922 -1941 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9B" w:rsidRDefault="00A4349B" w:rsidP="00A434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14</w:t>
            </w:r>
          </w:p>
        </w:tc>
      </w:tr>
      <w:tr w:rsidR="00A4349B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widowControl w:val="0"/>
              <w:rPr>
                <w:bCs/>
              </w:rPr>
            </w:pPr>
            <w:r>
              <w:t>СССР в годы Великой Отечественной войны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9B" w:rsidRDefault="00A4349B" w:rsidP="00A434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14</w:t>
            </w:r>
          </w:p>
        </w:tc>
      </w:tr>
      <w:tr w:rsidR="00A4349B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widowControl w:val="0"/>
              <w:rPr>
                <w:bCs/>
              </w:rPr>
            </w:pPr>
            <w:r>
              <w:t>Эволюция внешнеполитического курса от советской России к СССР (1917-1945г.г.)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9B" w:rsidRDefault="00A4349B" w:rsidP="00A434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</w:tr>
      <w:tr w:rsidR="00A4349B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widowControl w:val="0"/>
              <w:rPr>
                <w:bCs/>
              </w:rPr>
            </w:pPr>
            <w:r>
              <w:t>Тема 6. СССР в второй половине ХХ в. (до 1991 г.)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9B" w:rsidRDefault="00A4349B" w:rsidP="00A434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</w:tr>
      <w:tr w:rsidR="00A4349B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widowControl w:val="0"/>
              <w:rPr>
                <w:bCs/>
              </w:rPr>
            </w:pPr>
            <w:r>
              <w:t>Внешняя политика и международные отношения Советского Союза в условиях «Холодной войны»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CF013F">
            <w:pPr>
              <w:jc w:val="center"/>
            </w:pPr>
            <w:r>
              <w:t>1</w:t>
            </w:r>
            <w:r w:rsidR="00CF013F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9B" w:rsidRDefault="00A4349B" w:rsidP="00A434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14</w:t>
            </w:r>
          </w:p>
        </w:tc>
      </w:tr>
      <w:tr w:rsidR="00A4349B" w:rsidTr="00AE43F6">
        <w:trPr>
          <w:trHeight w:val="55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widowControl w:val="0"/>
              <w:rPr>
                <w:bCs/>
              </w:rPr>
            </w:pPr>
            <w:r>
              <w:t>Государственная символика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CF013F" w:rsidP="00A4349B">
            <w:pPr>
              <w:jc w:val="center"/>
            </w:pPr>
            <w:r>
              <w:t>УК-5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9B" w:rsidRDefault="00A4349B" w:rsidP="00A434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9B" w:rsidRDefault="00A4349B" w:rsidP="00A4349B">
            <w:pPr>
              <w:jc w:val="center"/>
            </w:pPr>
            <w:r>
              <w:t>12</w:t>
            </w:r>
          </w:p>
        </w:tc>
      </w:tr>
      <w:tr w:rsidR="00A4349B" w:rsidTr="00AE43F6">
        <w:trPr>
          <w:trHeight w:val="291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9B" w:rsidRDefault="00A4349B" w:rsidP="00A434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</w:tr>
      <w:tr w:rsidR="00A4349B" w:rsidTr="00AE43F6">
        <w:trPr>
          <w:trHeight w:val="269"/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</w:tr>
      <w:tr w:rsidR="00A4349B" w:rsidTr="00AE43F6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</w:tr>
      <w:tr w:rsidR="00A4349B" w:rsidTr="00AE43F6">
        <w:trPr>
          <w:jc w:val="center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  <w:spacing w:val="-16"/>
              </w:rPr>
            </w:pPr>
            <w:r>
              <w:rPr>
                <w:b/>
                <w:spacing w:val="-16"/>
              </w:rPr>
              <w:t>144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9B" w:rsidRDefault="00A4349B" w:rsidP="00A4349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9B" w:rsidRDefault="00A4349B" w:rsidP="0020174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0174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9B" w:rsidRDefault="00CF013F" w:rsidP="00A434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49B" w:rsidRDefault="00A4349B" w:rsidP="00A434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9B" w:rsidRDefault="00A4349B" w:rsidP="00A434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49B" w:rsidRDefault="00A4349B" w:rsidP="0020174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20174A">
              <w:rPr>
                <w:b/>
                <w:sz w:val="22"/>
                <w:szCs w:val="22"/>
              </w:rPr>
              <w:t>4</w:t>
            </w:r>
          </w:p>
        </w:tc>
      </w:tr>
    </w:tbl>
    <w:p w:rsidR="00583EB5" w:rsidRDefault="00583EB5" w:rsidP="00D63FAA">
      <w:pPr>
        <w:widowControl w:val="0"/>
        <w:rPr>
          <w:b/>
        </w:rPr>
      </w:pPr>
    </w:p>
    <w:p w:rsidR="00583EB5" w:rsidRPr="00F60F2B" w:rsidRDefault="00583EB5" w:rsidP="00D63FAA">
      <w:pPr>
        <w:widowControl w:val="0"/>
        <w:rPr>
          <w:b/>
        </w:rPr>
      </w:pPr>
    </w:p>
    <w:p w:rsidR="00D63FAA" w:rsidRDefault="00D63FAA" w:rsidP="00D63FAA">
      <w:pPr>
        <w:widowControl w:val="0"/>
      </w:pPr>
    </w:p>
    <w:p w:rsidR="00D63FAA" w:rsidRDefault="00D63FAA" w:rsidP="00D63FAA">
      <w:pPr>
        <w:spacing w:line="72" w:lineRule="auto"/>
        <w:rPr>
          <w:sz w:val="6"/>
          <w:szCs w:val="6"/>
        </w:rPr>
      </w:pPr>
    </w:p>
    <w:p w:rsidR="00D07993" w:rsidRDefault="00D07993" w:rsidP="00D07993"/>
    <w:p w:rsidR="00D32249" w:rsidRDefault="00D32249">
      <w:pPr>
        <w:jc w:val="both"/>
      </w:pPr>
    </w:p>
    <w:p w:rsidR="00D32249" w:rsidRDefault="00D32249">
      <w:pPr>
        <w:jc w:val="both"/>
        <w:sectPr w:rsidR="00D32249" w:rsidSect="000B7FEB">
          <w:pgSz w:w="16838" w:h="11906" w:orient="landscape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8C0A30" w:rsidRPr="00F60F2B" w:rsidRDefault="008C0A30" w:rsidP="008C0A30">
      <w:pPr>
        <w:jc w:val="both"/>
        <w:rPr>
          <w:b/>
        </w:rPr>
      </w:pPr>
      <w:r w:rsidRPr="00F60F2B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08"/>
        <w:gridCol w:w="4538"/>
        <w:gridCol w:w="1418"/>
      </w:tblGrid>
      <w:tr w:rsidR="00583EB5" w:rsidTr="00583EB5">
        <w:trPr>
          <w:cantSplit/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583EB5">
            <w:pPr>
              <w:jc w:val="center"/>
            </w:pPr>
            <w:r>
              <w:t>Номер темы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583EB5">
            <w:pPr>
              <w:jc w:val="center"/>
            </w:pPr>
            <w:r>
              <w:t>Наименование темы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 w:rsidP="00583EB5">
            <w:pPr>
              <w:jc w:val="center"/>
            </w:pPr>
            <w:r>
              <w:t>Основное содержание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3EB5" w:rsidRDefault="00583EB5" w:rsidP="00583EB5">
            <w:pPr>
              <w:jc w:val="center"/>
            </w:pPr>
            <w:r>
              <w:t>Количество часов</w:t>
            </w:r>
          </w:p>
        </w:tc>
      </w:tr>
    </w:tbl>
    <w:p w:rsidR="008C0A30" w:rsidRDefault="008C0A30" w:rsidP="008C0A30">
      <w:pPr>
        <w:spacing w:line="72" w:lineRule="auto"/>
        <w:jc w:val="both"/>
        <w:rPr>
          <w:sz w:val="6"/>
          <w:szCs w:val="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408"/>
        <w:gridCol w:w="4538"/>
        <w:gridCol w:w="1418"/>
      </w:tblGrid>
      <w:tr w:rsidR="00583EB5" w:rsidTr="00583EB5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3EB5" w:rsidRDefault="00583EB5">
            <w:pPr>
              <w:jc w:val="center"/>
            </w:pPr>
            <w: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3EB5" w:rsidRDefault="00583EB5">
            <w:pPr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3EB5" w:rsidRDefault="00583EB5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3EB5" w:rsidRDefault="00583EB5">
            <w:pPr>
              <w:jc w:val="center"/>
            </w:pPr>
            <w:r>
              <w:t>4</w:t>
            </w:r>
          </w:p>
        </w:tc>
      </w:tr>
      <w:tr w:rsidR="00695E6D" w:rsidTr="00583EB5">
        <w:trPr>
          <w:trHeight w:val="53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6"/>
              </w:numPr>
              <w:jc w:val="both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Проблема этногенеза восточных славян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</w:pPr>
            <w:r>
              <w:t>Основные этапы становления государственности.</w:t>
            </w:r>
          </w:p>
          <w:p w:rsidR="00695E6D" w:rsidRDefault="00695E6D" w:rsidP="00695E6D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</w:pPr>
            <w:r>
              <w:t>Древняя Русь и кочевники.</w:t>
            </w:r>
          </w:p>
          <w:p w:rsidR="00695E6D" w:rsidRDefault="00695E6D" w:rsidP="00695E6D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</w:pPr>
            <w:r>
              <w:t>Византийско-древнерусские связи.</w:t>
            </w:r>
          </w:p>
          <w:p w:rsidR="00695E6D" w:rsidRDefault="00695E6D" w:rsidP="00695E6D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</w:pPr>
            <w:r>
              <w:t>Особенности социального строя Древней Руси.</w:t>
            </w:r>
          </w:p>
          <w:p w:rsidR="00695E6D" w:rsidRDefault="00695E6D" w:rsidP="00695E6D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</w:pPr>
            <w:r>
              <w:t>Этнокультурные и социально-политические процессы становления русской государственности.</w:t>
            </w:r>
          </w:p>
          <w:p w:rsidR="00695E6D" w:rsidRDefault="00695E6D" w:rsidP="00695E6D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</w:pPr>
            <w:r>
              <w:t>Принятие христианства.</w:t>
            </w:r>
          </w:p>
          <w:p w:rsidR="00695E6D" w:rsidRDefault="00695E6D" w:rsidP="00695E6D">
            <w:pPr>
              <w:jc w:val="both"/>
            </w:pPr>
            <w:r>
              <w:t>7. Эволюция восточнославянской государственности в Х1–ХП вв.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2C6FED" w:rsidP="00695E6D">
            <w:pPr>
              <w:jc w:val="center"/>
            </w:pPr>
            <w:r>
              <w:t>1</w:t>
            </w:r>
          </w:p>
        </w:tc>
      </w:tr>
      <w:tr w:rsidR="00695E6D" w:rsidTr="00583EB5">
        <w:trPr>
          <w:trHeight w:val="52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6"/>
              </w:numPr>
              <w:jc w:val="both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Формирование сословной системы организации общества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</w:pPr>
            <w:r>
              <w:t>Реформы Петра 1.</w:t>
            </w:r>
          </w:p>
          <w:p w:rsidR="00695E6D" w:rsidRDefault="00695E6D" w:rsidP="00695E6D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</w:pPr>
            <w:r>
              <w:t>Век Екатерины II.</w:t>
            </w:r>
          </w:p>
          <w:p w:rsidR="00695E6D" w:rsidRDefault="00695E6D" w:rsidP="00695E6D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</w:pPr>
            <w:r>
              <w:t>Предпосылки и особенности складывания российского абсолютизма.</w:t>
            </w:r>
          </w:p>
          <w:p w:rsidR="00695E6D" w:rsidRDefault="00695E6D" w:rsidP="00695E6D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</w:pPr>
            <w:r>
              <w:t>Дискуссии о генезисе самодержавия.</w:t>
            </w:r>
          </w:p>
          <w:p w:rsidR="00695E6D" w:rsidRDefault="00695E6D" w:rsidP="00695E6D">
            <w:pPr>
              <w:numPr>
                <w:ilvl w:val="0"/>
                <w:numId w:val="6"/>
              </w:numPr>
              <w:tabs>
                <w:tab w:val="left" w:pos="318"/>
              </w:tabs>
              <w:ind w:left="0" w:firstLine="0"/>
              <w:jc w:val="both"/>
            </w:pPr>
            <w:r>
              <w:t>Первые известия об Ухтинской нефти и первый нефтяной промысел России (</w:t>
            </w:r>
            <w:r>
              <w:rPr>
                <w:lang w:val="en-US"/>
              </w:rPr>
              <w:t>XVII</w:t>
            </w:r>
            <w:r>
              <w:t>-</w:t>
            </w:r>
            <w:r>
              <w:rPr>
                <w:lang w:val="en-US"/>
              </w:rPr>
              <w:t>XVIII</w:t>
            </w:r>
            <w:r>
              <w:t xml:space="preserve"> века)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2C6FED" w:rsidP="00695E6D">
            <w:pPr>
              <w:jc w:val="center"/>
            </w:pPr>
            <w:r>
              <w:t>1</w:t>
            </w:r>
          </w:p>
        </w:tc>
      </w:tr>
      <w:tr w:rsidR="00695E6D" w:rsidTr="00583EB5">
        <w:trPr>
          <w:trHeight w:val="53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6"/>
              </w:numPr>
              <w:jc w:val="both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Pr="002C6FED" w:rsidRDefault="00695E6D" w:rsidP="002C6FED">
            <w:pPr>
              <w:jc w:val="both"/>
            </w:pPr>
            <w:r>
              <w:t>Особенности и основные этапы экономического развития России</w:t>
            </w:r>
            <w:r w:rsidR="002C6FED">
              <w:t xml:space="preserve"> в </w:t>
            </w:r>
            <w:r w:rsidR="002C6FED">
              <w:rPr>
                <w:lang w:val="en-US"/>
              </w:rPr>
              <w:t>XIX</w:t>
            </w:r>
            <w:r w:rsidR="002C6FED" w:rsidRPr="002C6FED">
              <w:t xml:space="preserve"> </w:t>
            </w:r>
            <w:r w:rsidR="002C6FED">
              <w:t>в.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</w:pPr>
            <w:r>
              <w:t xml:space="preserve">Эволюция форм собственности на землю. </w:t>
            </w:r>
          </w:p>
          <w:p w:rsidR="00695E6D" w:rsidRDefault="00695E6D" w:rsidP="00695E6D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</w:pPr>
            <w:r>
              <w:t xml:space="preserve">Структура феодального землевладения. </w:t>
            </w:r>
          </w:p>
          <w:p w:rsidR="00695E6D" w:rsidRDefault="00695E6D" w:rsidP="00695E6D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</w:pPr>
            <w:r>
              <w:t>Крепостное право в России.</w:t>
            </w:r>
          </w:p>
          <w:p w:rsidR="00695E6D" w:rsidRDefault="00695E6D" w:rsidP="00695E6D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</w:pPr>
            <w:r>
              <w:t xml:space="preserve">Мануфактурно-промышленное производство. Первые шаги в изучении Печорского края (конец </w:t>
            </w:r>
            <w:r>
              <w:rPr>
                <w:lang w:val="en-US"/>
              </w:rPr>
              <w:t>XVIII</w:t>
            </w:r>
            <w:r>
              <w:t xml:space="preserve"> – начало </w:t>
            </w:r>
            <w:r>
              <w:rPr>
                <w:lang w:val="en-US"/>
              </w:rPr>
              <w:t>XIX</w:t>
            </w:r>
            <w:r>
              <w:t xml:space="preserve"> вв. Экспедиции И. Лепехина и А. Кайзерлинга).</w:t>
            </w:r>
          </w:p>
          <w:p w:rsidR="00695E6D" w:rsidRDefault="00695E6D" w:rsidP="00695E6D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</w:pPr>
            <w:r>
              <w:t xml:space="preserve">Становление индустриального общества в России: общее и особенное. Становление нефтяной промышленности России и роль предпринимателей </w:t>
            </w:r>
            <w:r>
              <w:rPr>
                <w:lang w:val="en-US"/>
              </w:rPr>
              <w:t>XIX</w:t>
            </w:r>
            <w:r>
              <w:t xml:space="preserve"> века в освоении Печорского края (Латкин, Сидоров, Серебряков).</w:t>
            </w:r>
          </w:p>
          <w:p w:rsidR="00695E6D" w:rsidRDefault="00695E6D" w:rsidP="00695E6D">
            <w:pPr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jc w:val="both"/>
            </w:pPr>
            <w:r>
              <w:t>Реформы и реформаторы в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</w:p>
        </w:tc>
      </w:tr>
      <w:tr w:rsidR="00695E6D" w:rsidTr="00583EB5">
        <w:trPr>
          <w:trHeight w:val="5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6"/>
              </w:numPr>
              <w:jc w:val="both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2C6FED">
            <w:pPr>
              <w:jc w:val="both"/>
            </w:pPr>
            <w:r>
              <w:t>Россия</w:t>
            </w:r>
            <w:r w:rsidR="002C6FED">
              <w:t xml:space="preserve"> (СССР)</w:t>
            </w:r>
            <w:r>
              <w:t xml:space="preserve"> в </w:t>
            </w:r>
            <w:r w:rsidR="002C6FED">
              <w:t xml:space="preserve">первой половине </w:t>
            </w:r>
            <w:r>
              <w:t>ХХ в.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B618FD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jc w:val="both"/>
            </w:pPr>
            <w:r>
              <w:t>Объективная потребность индустриальной модернизации России.</w:t>
            </w:r>
          </w:p>
          <w:p w:rsidR="002C6FED" w:rsidRDefault="002C6FED" w:rsidP="00B618FD">
            <w:pPr>
              <w:numPr>
                <w:ilvl w:val="0"/>
                <w:numId w:val="9"/>
              </w:numPr>
              <w:ind w:left="0" w:firstLine="0"/>
            </w:pPr>
            <w:r w:rsidRPr="002C6FED">
              <w:t>Революция 1917 г.</w:t>
            </w:r>
          </w:p>
          <w:p w:rsidR="002C6FED" w:rsidRPr="002C6FED" w:rsidRDefault="002C6FED" w:rsidP="00B618FD">
            <w:pPr>
              <w:numPr>
                <w:ilvl w:val="0"/>
                <w:numId w:val="9"/>
              </w:numPr>
              <w:ind w:left="0" w:firstLine="0"/>
            </w:pPr>
            <w:r w:rsidRPr="002C6FED">
              <w:t xml:space="preserve">Гражданская война и интервенция; их результаты и последствия.  </w:t>
            </w:r>
          </w:p>
          <w:p w:rsidR="00695E6D" w:rsidRDefault="002C6FED" w:rsidP="00B618FD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jc w:val="both"/>
            </w:pPr>
            <w:r w:rsidRPr="002C6FED">
              <w:t>Социально–экономическое развитие страны в 1920–е гг.</w:t>
            </w:r>
          </w:p>
          <w:p w:rsidR="00695E6D" w:rsidRDefault="002C6FED" w:rsidP="00B618FD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jc w:val="both"/>
            </w:pPr>
            <w:r w:rsidRPr="002C6FED">
              <w:t>Курс на строительство социализма в одной стране и его последствия.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</w:p>
        </w:tc>
      </w:tr>
      <w:tr w:rsidR="00695E6D" w:rsidTr="00583EB5">
        <w:trPr>
          <w:trHeight w:val="22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ind w:left="360"/>
              <w:jc w:val="both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jc w:val="both"/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tabs>
                <w:tab w:val="left" w:pos="318"/>
              </w:tabs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Pr="005461F8" w:rsidRDefault="0020174A" w:rsidP="00695E6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8C0A30" w:rsidRDefault="008C0A30" w:rsidP="008C0A30">
      <w:pPr>
        <w:jc w:val="both"/>
      </w:pPr>
    </w:p>
    <w:p w:rsidR="008C0A30" w:rsidRPr="00F60F2B" w:rsidRDefault="008C0A30" w:rsidP="008C0A30">
      <w:pPr>
        <w:jc w:val="both"/>
        <w:rPr>
          <w:b/>
        </w:rPr>
      </w:pPr>
      <w:r w:rsidRPr="00F60F2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259"/>
        <w:gridCol w:w="3118"/>
        <w:gridCol w:w="1134"/>
        <w:gridCol w:w="1276"/>
      </w:tblGrid>
      <w:tr w:rsidR="008C0A30" w:rsidTr="00A4349B">
        <w:trPr>
          <w:trHeight w:val="7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>
            <w:pPr>
              <w:jc w:val="center"/>
            </w:pPr>
            <w:r>
              <w:t>№№</w:t>
            </w:r>
          </w:p>
          <w:p w:rsidR="008C0A30" w:rsidRDefault="008C0A30">
            <w:pPr>
              <w:jc w:val="center"/>
            </w:pPr>
            <w:r>
              <w:t>тем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>
            <w:pPr>
              <w:jc w:val="center"/>
            </w:pPr>
            <w:r>
              <w:t>Наименование темы (вопроса)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>
            <w:pPr>
              <w:jc w:val="center"/>
            </w:pPr>
            <w:r>
              <w:t>Основное содержание темы (вопроса)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 w:rsidP="00583EB5">
            <w:pPr>
              <w:jc w:val="center"/>
            </w:pPr>
            <w:r>
              <w:t>Объем в часах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A30" w:rsidRDefault="008C0A30">
            <w:pPr>
              <w:jc w:val="center"/>
            </w:pPr>
            <w:r>
              <w:t>Литература</w:t>
            </w:r>
          </w:p>
        </w:tc>
      </w:tr>
    </w:tbl>
    <w:p w:rsidR="008C0A30" w:rsidRDefault="008C0A30" w:rsidP="008C0A30">
      <w:pPr>
        <w:spacing w:line="72" w:lineRule="auto"/>
        <w:jc w:val="both"/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259"/>
        <w:gridCol w:w="3118"/>
        <w:gridCol w:w="1134"/>
        <w:gridCol w:w="1276"/>
      </w:tblGrid>
      <w:tr w:rsidR="008C0A30" w:rsidTr="00BF01CE">
        <w:trPr>
          <w:trHeight w:val="123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Default="008C0A30">
            <w:pPr>
              <w:jc w:val="center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Default="008C0A30">
            <w:pPr>
              <w:jc w:val="center"/>
            </w:pPr>
            <w: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Default="008C0A30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Default="008C0A30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C0A30" w:rsidRDefault="008C0A30">
            <w:pPr>
              <w:jc w:val="center"/>
            </w:pPr>
            <w:r>
              <w:t>5</w:t>
            </w:r>
          </w:p>
        </w:tc>
      </w:tr>
      <w:tr w:rsidR="00695E6D" w:rsidTr="00583EB5">
        <w:trPr>
          <w:trHeight w:val="5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  <w:rPr>
                <w:i/>
                <w:sz w:val="20"/>
                <w:szCs w:val="20"/>
              </w:rPr>
            </w:pPr>
            <w:r>
              <w:t>Политическое и социально-экономическое устройство Древнерусского государства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ДЛ-6, тема 1 стр.7-13,</w:t>
            </w:r>
          </w:p>
        </w:tc>
      </w:tr>
      <w:tr w:rsidR="00695E6D" w:rsidTr="00583EB5">
        <w:trPr>
          <w:trHeight w:val="5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  <w:rPr>
                <w:i/>
                <w:sz w:val="20"/>
                <w:szCs w:val="20"/>
              </w:rPr>
            </w:pPr>
            <w:r>
              <w:t>Монголо-татарское нашествие на Русь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 тема 2 стр. 14-20</w:t>
            </w:r>
          </w:p>
        </w:tc>
      </w:tr>
      <w:tr w:rsidR="00695E6D" w:rsidTr="00583EB5">
        <w:trPr>
          <w:trHeight w:val="5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  <w:rPr>
                <w:i/>
                <w:sz w:val="20"/>
                <w:szCs w:val="20"/>
              </w:rPr>
            </w:pPr>
            <w:r>
              <w:t>Политическое и социально-экономическое устройство Московского государства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ДЛ-6, тема 3, стр. 21-29</w:t>
            </w:r>
          </w:p>
        </w:tc>
      </w:tr>
      <w:tr w:rsidR="00695E6D" w:rsidTr="00583EB5">
        <w:trPr>
          <w:trHeight w:val="5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  <w:rPr>
                <w:i/>
                <w:sz w:val="20"/>
                <w:szCs w:val="20"/>
              </w:rPr>
            </w:pPr>
            <w:r>
              <w:t>Политическое и социально-экономическое развитие России в 18 веке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 тема 4, стр. 30-33</w:t>
            </w:r>
          </w:p>
        </w:tc>
      </w:tr>
      <w:tr w:rsidR="00695E6D" w:rsidTr="00583EB5">
        <w:trPr>
          <w:trHeight w:val="5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  <w:rPr>
                <w:sz w:val="20"/>
                <w:szCs w:val="20"/>
              </w:rPr>
            </w:pPr>
            <w:r>
              <w:t>Политическое и социально-экономическое развитие России в 19 веке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ДЛ-6, тема 5-6, стр.33-45</w:t>
            </w:r>
          </w:p>
        </w:tc>
      </w:tr>
      <w:tr w:rsidR="00695E6D" w:rsidTr="00583EB5">
        <w:trPr>
          <w:trHeight w:val="5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Политическое и социально-экономическое развитие России в начале 20 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20174A">
            <w:pPr>
              <w:jc w:val="center"/>
            </w:pPr>
            <w:r w:rsidRPr="005461F8">
              <w:t>1</w:t>
            </w:r>
            <w:r w:rsidR="0020174A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ДЛ-6, тема 7, стр.46-49</w:t>
            </w:r>
          </w:p>
        </w:tc>
      </w:tr>
      <w:tr w:rsidR="00695E6D" w:rsidTr="00583EB5">
        <w:trPr>
          <w:trHeight w:val="5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Политическое и социально-экономическое развитие СССР в 1922 -1941 гг.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ДЛ-6, тема 8-9, стр. 50-57</w:t>
            </w:r>
          </w:p>
        </w:tc>
      </w:tr>
      <w:tr w:rsidR="00695E6D" w:rsidTr="00583EB5">
        <w:trPr>
          <w:trHeight w:val="5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СССР в годы Великой Отечественной войны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ДЛ-6, тема 10, стр. 66-67</w:t>
            </w:r>
          </w:p>
        </w:tc>
      </w:tr>
      <w:tr w:rsidR="00695E6D" w:rsidTr="00583EB5">
        <w:trPr>
          <w:trHeight w:val="5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Внешняя политика и международные отношения Советского Союза в условиях «Холодной войны»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Работа с историческими источниками соответствующего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ДЛ-6, тема 11, стр.78-91</w:t>
            </w:r>
          </w:p>
        </w:tc>
      </w:tr>
      <w:tr w:rsidR="00695E6D" w:rsidTr="00583EB5">
        <w:trPr>
          <w:trHeight w:val="5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7"/>
              </w:num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Государственная символика 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История государственных символов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both"/>
            </w:pPr>
            <w:r>
              <w:t>ДЛ-6, тема 12, стр.91-95</w:t>
            </w:r>
          </w:p>
        </w:tc>
      </w:tr>
      <w:tr w:rsidR="008C0A30" w:rsidTr="00BF01CE">
        <w:trPr>
          <w:trHeight w:val="1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30" w:rsidRDefault="008C0A30">
            <w:pPr>
              <w:jc w:val="both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30" w:rsidRDefault="008C0A30">
            <w:pPr>
              <w:jc w:val="both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A30" w:rsidRDefault="00726B97">
            <w:pPr>
              <w:jc w:val="both"/>
            </w:pPr>
            <w:r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A30" w:rsidRPr="00C62618" w:rsidRDefault="00583EB5" w:rsidP="0020174A">
            <w:pPr>
              <w:jc w:val="center"/>
              <w:rPr>
                <w:highlight w:val="yellow"/>
              </w:rPr>
            </w:pPr>
            <w:r>
              <w:rPr>
                <w:b/>
              </w:rPr>
              <w:t>13</w:t>
            </w:r>
            <w:r w:rsidR="0020174A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30" w:rsidRDefault="008C0A30">
            <w:pPr>
              <w:jc w:val="both"/>
            </w:pPr>
          </w:p>
        </w:tc>
      </w:tr>
    </w:tbl>
    <w:p w:rsidR="008C0A30" w:rsidRDefault="008C0A30" w:rsidP="008C0A30">
      <w:pPr>
        <w:jc w:val="both"/>
        <w:rPr>
          <w:b/>
        </w:rPr>
      </w:pPr>
      <w:r>
        <w:rPr>
          <w:b/>
        </w:rPr>
        <w:t>Примечание.</w:t>
      </w:r>
    </w:p>
    <w:p w:rsidR="008C0A30" w:rsidRDefault="008C0A30" w:rsidP="008C0A30">
      <w:pPr>
        <w:jc w:val="both"/>
      </w:pPr>
      <w:r>
        <w:t xml:space="preserve">В графе "Литература" приводятся номера учебников, учебных и методических пособий согласно разделам 4.1 и 4.2 </w:t>
      </w:r>
    </w:p>
    <w:p w:rsidR="008C0A30" w:rsidRDefault="008C0A30" w:rsidP="008C0A30">
      <w:pPr>
        <w:jc w:val="both"/>
      </w:pPr>
    </w:p>
    <w:p w:rsidR="0020174A" w:rsidRDefault="0020174A" w:rsidP="008C0A30">
      <w:pPr>
        <w:jc w:val="both"/>
        <w:rPr>
          <w:b/>
        </w:rPr>
      </w:pPr>
    </w:p>
    <w:p w:rsidR="0020174A" w:rsidRDefault="0020174A" w:rsidP="008C0A30">
      <w:pPr>
        <w:jc w:val="both"/>
        <w:rPr>
          <w:b/>
        </w:rPr>
      </w:pPr>
    </w:p>
    <w:p w:rsidR="0020174A" w:rsidRDefault="0020174A" w:rsidP="008C0A30">
      <w:pPr>
        <w:jc w:val="both"/>
        <w:rPr>
          <w:b/>
        </w:rPr>
      </w:pPr>
    </w:p>
    <w:p w:rsidR="0020174A" w:rsidRDefault="0020174A" w:rsidP="008C0A30">
      <w:pPr>
        <w:jc w:val="both"/>
        <w:rPr>
          <w:b/>
        </w:rPr>
      </w:pPr>
    </w:p>
    <w:p w:rsidR="0020174A" w:rsidRDefault="0020174A" w:rsidP="008C0A30">
      <w:pPr>
        <w:jc w:val="both"/>
        <w:rPr>
          <w:b/>
        </w:rPr>
      </w:pPr>
    </w:p>
    <w:p w:rsidR="0020174A" w:rsidRDefault="0020174A" w:rsidP="008C0A30">
      <w:pPr>
        <w:jc w:val="both"/>
        <w:rPr>
          <w:b/>
        </w:rPr>
      </w:pPr>
    </w:p>
    <w:p w:rsidR="0020174A" w:rsidRDefault="0020174A" w:rsidP="008C0A30">
      <w:pPr>
        <w:jc w:val="both"/>
        <w:rPr>
          <w:b/>
        </w:rPr>
      </w:pPr>
    </w:p>
    <w:p w:rsidR="0020174A" w:rsidRDefault="0020174A" w:rsidP="008C0A30">
      <w:pPr>
        <w:jc w:val="both"/>
        <w:rPr>
          <w:b/>
        </w:rPr>
      </w:pPr>
    </w:p>
    <w:p w:rsidR="0020174A" w:rsidRDefault="0020174A" w:rsidP="008C0A30">
      <w:pPr>
        <w:jc w:val="both"/>
        <w:rPr>
          <w:b/>
        </w:rPr>
      </w:pPr>
    </w:p>
    <w:p w:rsidR="008C0A30" w:rsidRPr="00F60F2B" w:rsidRDefault="008C0A30" w:rsidP="008C0A30">
      <w:pPr>
        <w:jc w:val="both"/>
        <w:rPr>
          <w:b/>
        </w:rPr>
      </w:pPr>
      <w:r w:rsidRPr="00F60F2B">
        <w:rPr>
          <w:b/>
        </w:rPr>
        <w:lastRenderedPageBreak/>
        <w:t>3.1.4. Практические занятия, их содержание и объем в часах (по семестрам)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266"/>
        <w:gridCol w:w="5107"/>
        <w:gridCol w:w="1418"/>
      </w:tblGrid>
      <w:tr w:rsidR="00583EB5" w:rsidTr="00583EB5">
        <w:trPr>
          <w:cantSplit/>
          <w:trHeight w:val="111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>
            <w:pPr>
              <w:jc w:val="center"/>
            </w:pPr>
            <w:r>
              <w:t>Номер темы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>
            <w:pPr>
              <w:jc w:val="center"/>
            </w:pPr>
            <w:r>
              <w:t xml:space="preserve">Наименование практических </w:t>
            </w:r>
            <w:r>
              <w:br/>
              <w:t>занятий (семинаров)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83EB5" w:rsidRDefault="00583EB5">
            <w:pPr>
              <w:jc w:val="center"/>
            </w:pPr>
            <w:r>
              <w:t>Основное содержание практических занятий (семинаров)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EB5" w:rsidRDefault="00583EB5">
            <w:pPr>
              <w:jc w:val="center"/>
            </w:pPr>
            <w:r>
              <w:t>Количество часов</w:t>
            </w:r>
          </w:p>
        </w:tc>
      </w:tr>
    </w:tbl>
    <w:p w:rsidR="008C0A30" w:rsidRDefault="008C0A30" w:rsidP="008C0A30">
      <w:pPr>
        <w:spacing w:line="72" w:lineRule="auto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267"/>
        <w:gridCol w:w="5105"/>
        <w:gridCol w:w="1418"/>
      </w:tblGrid>
      <w:tr w:rsidR="00583EB5" w:rsidTr="00583EB5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3EB5" w:rsidRDefault="00583EB5">
            <w:pPr>
              <w:jc w:val="center"/>
            </w:pPr>
            <w: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3EB5" w:rsidRDefault="00583EB5">
            <w:pPr>
              <w:jc w:val="center"/>
            </w:pPr>
            <w:r>
              <w:t>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3EB5" w:rsidRDefault="00583EB5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83EB5" w:rsidRDefault="00583EB5">
            <w:pPr>
              <w:jc w:val="center"/>
            </w:pPr>
            <w:r>
              <w:t>4</w:t>
            </w:r>
          </w:p>
        </w:tc>
      </w:tr>
      <w:tr w:rsidR="00695E6D" w:rsidTr="00583EB5">
        <w:trPr>
          <w:trHeight w:val="5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8"/>
              </w:numPr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jc w:val="both"/>
            </w:pPr>
            <w:r>
              <w:t>Эволюция внешнеполитического курса от советской России к СССР (1917-1945гг.)</w:t>
            </w:r>
          </w:p>
          <w:p w:rsidR="00695E6D" w:rsidRDefault="00695E6D" w:rsidP="00695E6D">
            <w:pPr>
              <w:jc w:val="both"/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</w:pPr>
            <w:r>
              <w:t>Выход Советской России из первой мировой войны. Брестский мир.</w:t>
            </w:r>
          </w:p>
          <w:p w:rsidR="00695E6D" w:rsidRDefault="00695E6D" w:rsidP="00695E6D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</w:pPr>
            <w:r>
              <w:t>Борьба СССР за международное признание. Генуэзская конференция.</w:t>
            </w:r>
          </w:p>
          <w:p w:rsidR="00695E6D" w:rsidRDefault="00695E6D" w:rsidP="00695E6D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</w:pPr>
            <w:r>
              <w:t>Советский Союз в системе международных отношений в 1930-е годы: система коллективной безопасности, советско-германские отношения, внешняя политика СССР накануне Великой Отечественной войны.</w:t>
            </w:r>
          </w:p>
          <w:p w:rsidR="00695E6D" w:rsidRDefault="00695E6D" w:rsidP="00695E6D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</w:pPr>
            <w:r>
              <w:t>СССР и антифашистская коалиция.</w:t>
            </w:r>
          </w:p>
          <w:p w:rsidR="00695E6D" w:rsidRDefault="00695E6D" w:rsidP="00695E6D">
            <w:pPr>
              <w:numPr>
                <w:ilvl w:val="0"/>
                <w:numId w:val="20"/>
              </w:numPr>
              <w:tabs>
                <w:tab w:val="num" w:pos="459"/>
              </w:tabs>
              <w:ind w:left="0" w:firstLine="0"/>
              <w:jc w:val="both"/>
            </w:pPr>
            <w:r>
              <w:t xml:space="preserve">Аттестация по теме.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</w:p>
        </w:tc>
      </w:tr>
      <w:tr w:rsidR="00695E6D" w:rsidTr="00583EB5">
        <w:trPr>
          <w:trHeight w:val="51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38"/>
              </w:numPr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CF013F" w:rsidP="00695E6D">
            <w:pPr>
              <w:jc w:val="both"/>
            </w:pPr>
            <w:r>
              <w:t>Внешняя политика и международные отношения Советского Союза в условиях «холодной войны»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</w:pPr>
            <w:r>
              <w:rPr>
                <w:lang w:val="uk-UA"/>
              </w:rPr>
              <w:t>«</w:t>
            </w:r>
            <w:r>
              <w:t xml:space="preserve">Холодная война» и ее проявления. Карибский кризис.   </w:t>
            </w:r>
          </w:p>
          <w:p w:rsidR="00695E6D" w:rsidRDefault="00695E6D" w:rsidP="00695E6D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</w:pPr>
            <w:r>
              <w:t>Взаимоотношения СССР и стран Восточной Европы в конце 1940-х-1980-е годы</w:t>
            </w:r>
          </w:p>
          <w:p w:rsidR="00695E6D" w:rsidRDefault="00695E6D" w:rsidP="00695E6D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</w:pPr>
            <w:r>
              <w:t>Политика разрядки международной напряженности. Хельсинские соглашения</w:t>
            </w:r>
          </w:p>
          <w:p w:rsidR="00695E6D" w:rsidRDefault="00695E6D" w:rsidP="00695E6D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</w:pPr>
            <w:r>
              <w:t>Российская Федерация в системе международных отношений на современном этапе</w:t>
            </w:r>
          </w:p>
          <w:p w:rsidR="00695E6D" w:rsidRDefault="00695E6D" w:rsidP="00695E6D">
            <w:pPr>
              <w:numPr>
                <w:ilvl w:val="0"/>
                <w:numId w:val="21"/>
              </w:numPr>
              <w:tabs>
                <w:tab w:val="num" w:pos="459"/>
              </w:tabs>
              <w:ind w:left="0" w:firstLine="0"/>
              <w:jc w:val="both"/>
            </w:pPr>
            <w:r>
              <w:t>Аттестация по теме.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Pr="005461F8" w:rsidRDefault="00695E6D" w:rsidP="00695E6D">
            <w:pPr>
              <w:jc w:val="center"/>
            </w:pPr>
            <w:r w:rsidRPr="005461F8">
              <w:t>1</w:t>
            </w:r>
          </w:p>
        </w:tc>
      </w:tr>
      <w:tr w:rsidR="00695E6D" w:rsidTr="00583EB5">
        <w:trPr>
          <w:trHeight w:val="2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jc w:val="both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D" w:rsidRDefault="00695E6D" w:rsidP="00695E6D">
            <w:pPr>
              <w:jc w:val="both"/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Default="00695E6D" w:rsidP="00695E6D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E6D" w:rsidRPr="005461F8" w:rsidRDefault="00695E6D" w:rsidP="00695E6D">
            <w:pPr>
              <w:jc w:val="center"/>
            </w:pPr>
            <w:r w:rsidRPr="005461F8">
              <w:rPr>
                <w:b/>
              </w:rPr>
              <w:t>2</w:t>
            </w:r>
          </w:p>
        </w:tc>
      </w:tr>
    </w:tbl>
    <w:p w:rsidR="008C0A30" w:rsidRDefault="008C0A30" w:rsidP="008C0A30">
      <w:pPr>
        <w:jc w:val="both"/>
      </w:pPr>
    </w:p>
    <w:p w:rsidR="0045148A" w:rsidRDefault="0045148A" w:rsidP="0045148A">
      <w:pPr>
        <w:jc w:val="both"/>
      </w:pPr>
      <w:r>
        <w:rPr>
          <w:b/>
        </w:rPr>
        <w:t xml:space="preserve">3.1.5. Лабораторные занятия, их наименование и объем в часах – </w:t>
      </w:r>
      <w:r>
        <w:t>не предусмотрены учебным планом</w:t>
      </w:r>
    </w:p>
    <w:p w:rsidR="0045148A" w:rsidRDefault="0045148A" w:rsidP="0045148A">
      <w:pPr>
        <w:jc w:val="both"/>
      </w:pPr>
    </w:p>
    <w:p w:rsidR="0045148A" w:rsidRDefault="0045148A" w:rsidP="0045148A">
      <w:pPr>
        <w:jc w:val="both"/>
      </w:pPr>
      <w:r>
        <w:rPr>
          <w:b/>
        </w:rPr>
        <w:t xml:space="preserve">3.2. Перечень тем курсовых проектов (работ) – </w:t>
      </w:r>
      <w:r>
        <w:t>не предусмотрены учебным планом</w:t>
      </w:r>
    </w:p>
    <w:p w:rsidR="0045148A" w:rsidRDefault="0045148A" w:rsidP="0045148A">
      <w:pPr>
        <w:jc w:val="both"/>
      </w:pPr>
    </w:p>
    <w:p w:rsidR="0045148A" w:rsidRDefault="0045148A" w:rsidP="0045148A">
      <w:pPr>
        <w:jc w:val="both"/>
      </w:pPr>
      <w:r>
        <w:rPr>
          <w:b/>
        </w:rPr>
        <w:t xml:space="preserve">3.3. Перечень тем РГР – </w:t>
      </w:r>
      <w:r>
        <w:t>не предусмотрены учебным планом</w:t>
      </w:r>
    </w:p>
    <w:p w:rsidR="0045148A" w:rsidRDefault="0045148A" w:rsidP="0045148A"/>
    <w:p w:rsidR="0045148A" w:rsidRDefault="0045148A" w:rsidP="0045148A">
      <w:pPr>
        <w:jc w:val="both"/>
      </w:pPr>
      <w:r>
        <w:rPr>
          <w:b/>
        </w:rPr>
        <w:t xml:space="preserve">3.4. Перечень тем рефератов – </w:t>
      </w:r>
      <w:r>
        <w:t>не предусмотрены учебным планом</w:t>
      </w:r>
    </w:p>
    <w:p w:rsidR="0045148A" w:rsidRDefault="0045148A" w:rsidP="0045148A">
      <w:pPr>
        <w:jc w:val="both"/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20174A" w:rsidRDefault="0020174A" w:rsidP="0045148A">
      <w:pPr>
        <w:jc w:val="both"/>
        <w:rPr>
          <w:b/>
        </w:rPr>
      </w:pPr>
    </w:p>
    <w:p w:rsidR="00726B97" w:rsidRDefault="0045148A" w:rsidP="0045148A">
      <w:pPr>
        <w:jc w:val="both"/>
        <w:rPr>
          <w:b/>
        </w:rPr>
      </w:pPr>
      <w:r>
        <w:rPr>
          <w:b/>
        </w:rPr>
        <w:lastRenderedPageBreak/>
        <w:t xml:space="preserve">3.5. Перечень тем контрольных работ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8894"/>
      </w:tblGrid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3135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rPr>
                <w:sz w:val="22"/>
              </w:rPr>
            </w:pPr>
            <w:r>
              <w:rPr>
                <w:color w:val="000000"/>
              </w:rPr>
              <w:t>Россия и мировой исторический процесс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rPr>
                <w:sz w:val="22"/>
              </w:rPr>
            </w:pPr>
            <w:r>
              <w:rPr>
                <w:color w:val="000000"/>
              </w:rPr>
              <w:t>Киевское государство в IX-X1I веках и причина его распада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Киевской Руси в IX-XII вв.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Принятие христианства на Руси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Эпоха Ярослава Мудрого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Владимир Мономах и его борьба за единство Русской земли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Политическая раздробленность Киевской Руси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Владимиро-Суздальская Русь (ХП-ХШ вв.)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Галицко-волынское княжество в XII-XIV вв.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Великий Новгород в XII- XV вв.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Монгольское нашествие на Русь и его исторические последствия.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Александр Невский и борьба со шведско-немецкой агрессией.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Великое княжество Литовское и Русская земля в ХШ-XV вв.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Московское княжество и борьба за гегемонию в северо-восточной Руси XIV-XV вв. 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Иван III. Государь всея Руси и образование Московского государства. 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Внутренняя политика Ивана IV Грозного (1530-1584 гг.).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Внешняя политика Ивана IV. 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Роль православной церкви в объединении Русских земель вокруг Москвы в XIV-XVI вв.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Смутное время: причины, движущие силы, итоги.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Российское государство при Михаиле Фёдоровиче.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Российское государство при Алексее Михайловиче. Крепостное право и социальные движения.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Алексея Михайловича и воссоединение России и Украины.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Реформы Петра I.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Северная война и ее последствия.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Просвещенный абсолютизм Екатерины Великой.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Эпоха дворцовых переворотов.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Екатерины II.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Правление Павла I.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Правление Александра I.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Внешняя политика России в первой четверти XIX в. 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Движение декабристов.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Консервативная модернизация Николая I.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Николая I.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Общественное движение 30-50 годов XIX века.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Крестьянский вопрос в России в первой половине XIX века.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Отмена крепостного права.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Либеральные реформы второй половины XIX века.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Революционное народничество 1870-1880 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Рабочее движение в России 1870-80-х 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Социально – экономическое развитие России во второй половине XIX 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России во второй половине XIX 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С. Ю. Витте – политический портрет.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П. А. Столыпин - политический портрет.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Внутренняя политика Александра III.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Политический портрет Николая II.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России в конце XIX-начале XX века.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Первая русская революция 1905-1907 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Формирование парламентаризма в России.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Аграрная политика П.А. Столыпина.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Формирование и деятельность политических партий в России (кон. XIX – 1917 гг.).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Россия в годы I мировой войны.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Свержение самодержавия в России.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Революция 1917 года: от Февраля к Октябрю.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Октябрьский переворот </w:t>
            </w:r>
            <w:smartTag w:uri="urn:schemas-microsoft-com:office:smarttags" w:element="metricconverter">
              <w:smartTagPr>
                <w:attr w:name="ProductID" w:val="1917 г"/>
              </w:smartTagPr>
              <w:r>
                <w:rPr>
                  <w:color w:val="000000"/>
                </w:rPr>
                <w:t>1917 г</w:t>
              </w:r>
            </w:smartTag>
            <w:r>
              <w:rPr>
                <w:color w:val="000000"/>
              </w:rPr>
              <w:t>. Установление Советской власти.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Гражданская война и иностранная интервенция в России.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Экономическая политика Советского правительства в 1918-1921 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системы Советской власти (кон. 1917-1920 гг.)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Новая экономическая политика.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Образование СССР.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Политическая борьба в руководстве ВКП(б) (вторая пол. 1920 – х - 1930-е гг.).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Формирование режима личной власти И. В. Сталина. Политические репрессии 1930-х 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Индустриализация в СССР.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СССР (1920-1930 гг.)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СССР накануне и в первый период Второй мировой войны.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Великая Отечественная война.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Советский тыл в годы Великой Отечественной войны.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Международные отношения и внешняя политика СССР в 1941-1945 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Послевоенное развитие СССР.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СССР в 1946-1955 гг. «Холодная война».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«Оттепель» и экономические реформы в СССР (сер. 1950-х-1964 гг.).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СССР во второй половине 1950-первой половине 1960-х 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Общественно- политическое развитие СССР в середине 1960-х – нач. 80-х 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Экономическое развитие СССР в середине 1960-х – нач. 80-х гг.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Перестройка в СССР (1985-1991 гг.).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Распад СССР и формирование современной РФ.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СССР второй половины 60-х- первой половины 80-х гг. ХХ 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в годы перестройки (1985-1991 гг.)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Россия в 90-е гг. ХХ в.</w:t>
            </w:r>
          </w:p>
        </w:tc>
      </w:tr>
      <w:tr w:rsidR="00695E6D" w:rsidTr="00313529">
        <w:trPr>
          <w:trHeight w:val="70"/>
          <w:tblHeader/>
        </w:trPr>
        <w:tc>
          <w:tcPr>
            <w:tcW w:w="353" w:type="pct"/>
            <w:tcBorders>
              <w:left w:val="single" w:sz="4" w:space="0" w:color="auto"/>
            </w:tcBorders>
          </w:tcPr>
          <w:p w:rsidR="00695E6D" w:rsidRDefault="00695E6D" w:rsidP="00695E6D">
            <w:pPr>
              <w:numPr>
                <w:ilvl w:val="0"/>
                <w:numId w:val="40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647" w:type="pct"/>
            <w:vAlign w:val="center"/>
          </w:tcPr>
          <w:p w:rsidR="00695E6D" w:rsidRDefault="00695E6D" w:rsidP="00313529">
            <w:pPr>
              <w:shd w:val="clear" w:color="auto" w:fill="FFFFFF"/>
              <w:tabs>
                <w:tab w:val="left" w:pos="73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Внешняя политика РФ в 1990-е гг.</w:t>
            </w:r>
          </w:p>
        </w:tc>
      </w:tr>
    </w:tbl>
    <w:p w:rsidR="00AE43F6" w:rsidRDefault="00AE43F6" w:rsidP="0045148A">
      <w:pPr>
        <w:jc w:val="both"/>
      </w:pPr>
    </w:p>
    <w:p w:rsidR="0045148A" w:rsidRDefault="0045148A" w:rsidP="0045148A">
      <w:pPr>
        <w:jc w:val="both"/>
        <w:rPr>
          <w:b/>
        </w:rPr>
      </w:pPr>
      <w:r>
        <w:rPr>
          <w:b/>
        </w:rPr>
        <w:t>3.6. Интерактивные образовательные технологии, используемые при проведении учебных занятий</w:t>
      </w:r>
    </w:p>
    <w:p w:rsidR="0045148A" w:rsidRDefault="0045148A" w:rsidP="0045148A">
      <w:pPr>
        <w:jc w:val="both"/>
        <w:rPr>
          <w:b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"/>
        <w:gridCol w:w="1733"/>
        <w:gridCol w:w="2121"/>
        <w:gridCol w:w="1395"/>
        <w:gridCol w:w="2117"/>
        <w:gridCol w:w="1166"/>
      </w:tblGrid>
      <w:tr w:rsidR="0045148A" w:rsidTr="0045148A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Default="0045148A">
            <w:pPr>
              <w:jc w:val="center"/>
            </w:pPr>
            <w:r>
              <w:t>Семестр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Default="0045148A">
            <w:pPr>
              <w:jc w:val="center"/>
            </w:pPr>
            <w:r>
              <w:t>Вид занятий</w:t>
            </w:r>
          </w:p>
          <w:p w:rsidR="0045148A" w:rsidRDefault="0045148A">
            <w:pPr>
              <w:jc w:val="center"/>
            </w:pPr>
            <w:r>
              <w:t>(лекции, практические, лабораторные)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Default="0045148A">
            <w:pPr>
              <w:jc w:val="center"/>
            </w:pPr>
            <w:r>
              <w:t>Тема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Default="0045148A">
            <w:pPr>
              <w:jc w:val="center"/>
            </w:pPr>
            <w:r>
              <w:t>Формируемая компетенция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Default="0045148A">
            <w:pPr>
              <w:jc w:val="center"/>
            </w:pPr>
            <w:r>
              <w:t>Интерактив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8A" w:rsidRDefault="0045148A">
            <w:pPr>
              <w:jc w:val="center"/>
            </w:pPr>
            <w:r>
              <w:t>Количество часов</w:t>
            </w:r>
          </w:p>
        </w:tc>
      </w:tr>
      <w:tr w:rsidR="0045148A" w:rsidTr="00695E6D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tabs>
                <w:tab w:val="left" w:pos="247"/>
              </w:tabs>
              <w:rPr>
                <w:rFonts w:eastAsia="Calibri"/>
              </w:rPr>
            </w:pPr>
            <w:r>
              <w:rPr>
                <w:rFonts w:eastAsia="Calibri"/>
              </w:rPr>
              <w:t>Лекция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157817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157817">
              <w:rPr>
                <w:rFonts w:ascii="Times New Roman" w:eastAsia="Calibri" w:hAnsi="Times New Roman"/>
                <w:sz w:val="24"/>
                <w:szCs w:val="24"/>
              </w:rPr>
              <w:t>Проблема этногенеза восточных славян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A32E84">
            <w:pPr>
              <w:jc w:val="center"/>
            </w:pPr>
            <w:r>
              <w:t>УК-5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r>
              <w:t>Проблемная лекция с созданием ситуации интеллектуальных затруднений и обратной связи с аудиторией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157817" w:rsidRDefault="00157817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</w:t>
            </w:r>
          </w:p>
        </w:tc>
      </w:tr>
      <w:tr w:rsidR="0045148A" w:rsidTr="00695E6D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tabs>
                <w:tab w:val="left" w:pos="247"/>
              </w:tabs>
              <w:rPr>
                <w:rFonts w:eastAsia="Calibri"/>
              </w:rPr>
            </w:pPr>
            <w:r>
              <w:rPr>
                <w:rFonts w:eastAsia="Calibri"/>
              </w:rPr>
              <w:t>Лекция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20174A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20174A">
              <w:rPr>
                <w:rFonts w:ascii="Times New Roman" w:eastAsia="Calibri" w:hAnsi="Times New Roman"/>
                <w:sz w:val="24"/>
                <w:szCs w:val="24"/>
              </w:rPr>
              <w:t>Формирование сословной системы организации общества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A32E84">
            <w:pPr>
              <w:jc w:val="center"/>
            </w:pPr>
            <w:r>
              <w:t>УК-5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r>
              <w:t>Лекция-визуализация с использованием подготовленной презентации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157817" w:rsidRDefault="00157817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</w:t>
            </w:r>
          </w:p>
        </w:tc>
      </w:tr>
      <w:tr w:rsidR="0045148A" w:rsidTr="00695E6D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tabs>
                <w:tab w:val="left" w:pos="247"/>
              </w:tabs>
              <w:rPr>
                <w:rFonts w:eastAsia="Calibri"/>
              </w:rPr>
            </w:pPr>
            <w:r>
              <w:rPr>
                <w:rFonts w:eastAsia="Calibri"/>
              </w:rPr>
              <w:t>Лекция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20174A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20174A">
              <w:rPr>
                <w:rFonts w:ascii="Times New Roman" w:eastAsia="Calibri" w:hAnsi="Times New Roman"/>
                <w:sz w:val="24"/>
                <w:szCs w:val="24"/>
              </w:rPr>
              <w:t xml:space="preserve">Особенности и основные этапы экономического развития России в </w:t>
            </w:r>
            <w:r w:rsidRPr="0020174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XIX</w:t>
            </w:r>
            <w:r w:rsidRPr="0020174A">
              <w:rPr>
                <w:rFonts w:ascii="Times New Roman" w:eastAsia="Calibri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A32E84">
            <w:pPr>
              <w:jc w:val="center"/>
            </w:pPr>
            <w:r>
              <w:t>УК-5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r>
              <w:t>Проблемная лекция с созданием ситуации интеллектуальных затруднений и обратной связи с аудиторией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157817" w:rsidRDefault="00157817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</w:t>
            </w:r>
          </w:p>
        </w:tc>
      </w:tr>
      <w:tr w:rsidR="0045148A" w:rsidTr="00695E6D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tabs>
                <w:tab w:val="left" w:pos="247"/>
              </w:tabs>
              <w:rPr>
                <w:rFonts w:eastAsia="Calibri"/>
              </w:rPr>
            </w:pPr>
            <w:r>
              <w:rPr>
                <w:rFonts w:eastAsia="Calibri"/>
              </w:rPr>
              <w:t>Лекция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Pr="00157817" w:rsidRDefault="0020174A">
            <w:pPr>
              <w:pStyle w:val="a9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20174A">
              <w:rPr>
                <w:rFonts w:ascii="Times New Roman" w:eastAsia="Calibri" w:hAnsi="Times New Roman"/>
                <w:sz w:val="24"/>
                <w:szCs w:val="24"/>
              </w:rPr>
              <w:t>Россия (СССР) в первой половине ХХ в.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A32E84">
            <w:pPr>
              <w:jc w:val="center"/>
            </w:pPr>
            <w:r>
              <w:t>УК-5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r>
              <w:t>Лекция-визуализация с использованием подготовленной презентации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157817" w:rsidRDefault="00157817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</w:t>
            </w:r>
          </w:p>
        </w:tc>
      </w:tr>
      <w:tr w:rsidR="0045148A" w:rsidTr="00695E6D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Default="0045148A">
            <w:pPr>
              <w:jc w:val="center"/>
              <w:rPr>
                <w:rFonts w:eastAsia="Calibri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Default="0045148A">
            <w:pPr>
              <w:jc w:val="both"/>
              <w:rPr>
                <w:rFonts w:eastAsia="Calibri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8A" w:rsidRDefault="0045148A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Default="0045148A">
            <w:pPr>
              <w:jc w:val="both"/>
              <w:rPr>
                <w:bCs/>
                <w:iCs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Default="0045148A">
            <w:pPr>
              <w:jc w:val="both"/>
              <w:rPr>
                <w:bCs/>
                <w:i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48A" w:rsidRPr="00157817" w:rsidRDefault="00157817">
            <w:pPr>
              <w:jc w:val="center"/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4</w:t>
            </w:r>
          </w:p>
        </w:tc>
      </w:tr>
    </w:tbl>
    <w:p w:rsidR="00D82651" w:rsidRDefault="00D82651" w:rsidP="006B3396">
      <w:pPr>
        <w:jc w:val="both"/>
      </w:pPr>
    </w:p>
    <w:p w:rsidR="00D82651" w:rsidRPr="00D82651" w:rsidRDefault="00D82651" w:rsidP="00D82651">
      <w:pPr>
        <w:spacing w:line="72" w:lineRule="auto"/>
        <w:jc w:val="both"/>
        <w:rPr>
          <w:sz w:val="6"/>
          <w:szCs w:val="6"/>
        </w:rPr>
      </w:pPr>
    </w:p>
    <w:p w:rsidR="00AE1D6F" w:rsidRPr="00F60F2B" w:rsidRDefault="00F22B6F">
      <w:pPr>
        <w:jc w:val="both"/>
        <w:rPr>
          <w:b/>
          <w:shd w:val="clear" w:color="auto" w:fill="FFFFFF"/>
        </w:rPr>
      </w:pPr>
      <w:r w:rsidRPr="00F60F2B">
        <w:rPr>
          <w:b/>
        </w:rPr>
        <w:t>4</w:t>
      </w:r>
      <w:r w:rsidR="00AE1D6F" w:rsidRPr="00F60F2B">
        <w:rPr>
          <w:b/>
        </w:rPr>
        <w:t xml:space="preserve">. </w:t>
      </w:r>
      <w:r w:rsidR="00B177E9" w:rsidRPr="00F60F2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</w:t>
      </w:r>
      <w:r w:rsidR="001606C8" w:rsidRPr="00F60F2B">
        <w:rPr>
          <w:b/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775752" w:rsidRPr="00F60F2B" w:rsidRDefault="00775752">
      <w:pPr>
        <w:jc w:val="both"/>
        <w:rPr>
          <w:b/>
        </w:rPr>
      </w:pPr>
    </w:p>
    <w:p w:rsidR="0020174A" w:rsidRPr="00F60F2B" w:rsidRDefault="0020174A" w:rsidP="0020174A">
      <w:pPr>
        <w:jc w:val="both"/>
        <w:rPr>
          <w:b/>
        </w:rPr>
      </w:pPr>
      <w:r w:rsidRPr="00F60F2B">
        <w:rPr>
          <w:b/>
        </w:rPr>
        <w:t>4.1. Основная и дополнительная литература</w:t>
      </w:r>
    </w:p>
    <w:p w:rsidR="0020174A" w:rsidRDefault="0020174A" w:rsidP="0020174A">
      <w:pPr>
        <w:jc w:val="both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5277"/>
        <w:gridCol w:w="992"/>
        <w:gridCol w:w="1134"/>
        <w:gridCol w:w="1276"/>
      </w:tblGrid>
      <w:tr w:rsidR="0020174A" w:rsidRPr="0020174A" w:rsidTr="00091772">
        <w:tc>
          <w:tcPr>
            <w:tcW w:w="819" w:type="dxa"/>
            <w:vAlign w:val="center"/>
            <w:hideMark/>
          </w:tcPr>
          <w:p w:rsidR="0020174A" w:rsidRPr="0020174A" w:rsidRDefault="0020174A" w:rsidP="00091772">
            <w:pPr>
              <w:jc w:val="center"/>
            </w:pPr>
            <w:r w:rsidRPr="0020174A">
              <w:t>№№ п-п</w:t>
            </w:r>
          </w:p>
        </w:tc>
        <w:tc>
          <w:tcPr>
            <w:tcW w:w="5277" w:type="dxa"/>
            <w:vAlign w:val="center"/>
            <w:hideMark/>
          </w:tcPr>
          <w:p w:rsidR="0020174A" w:rsidRPr="0020174A" w:rsidRDefault="0020174A" w:rsidP="00091772">
            <w:pPr>
              <w:jc w:val="center"/>
            </w:pPr>
            <w:r w:rsidRPr="0020174A">
              <w:t>Автор и наименование</w:t>
            </w:r>
          </w:p>
        </w:tc>
        <w:tc>
          <w:tcPr>
            <w:tcW w:w="992" w:type="dxa"/>
            <w:vAlign w:val="center"/>
            <w:hideMark/>
          </w:tcPr>
          <w:p w:rsidR="0020174A" w:rsidRPr="0020174A" w:rsidRDefault="0020174A" w:rsidP="00091772">
            <w:pPr>
              <w:jc w:val="center"/>
            </w:pPr>
            <w:r w:rsidRPr="0020174A">
              <w:t>Вид пос</w:t>
            </w:r>
            <w:r w:rsidRPr="0020174A">
              <w:t>о</w:t>
            </w:r>
            <w:r w:rsidRPr="0020174A">
              <w:t>бия</w:t>
            </w:r>
          </w:p>
        </w:tc>
        <w:tc>
          <w:tcPr>
            <w:tcW w:w="1134" w:type="dxa"/>
            <w:vAlign w:val="center"/>
            <w:hideMark/>
          </w:tcPr>
          <w:p w:rsidR="0020174A" w:rsidRPr="0020174A" w:rsidRDefault="0020174A" w:rsidP="00091772">
            <w:pPr>
              <w:jc w:val="center"/>
            </w:pPr>
            <w:r w:rsidRPr="0020174A">
              <w:t>Год и</w:t>
            </w:r>
            <w:r w:rsidRPr="0020174A">
              <w:t>з</w:t>
            </w:r>
            <w:r w:rsidRPr="0020174A">
              <w:t>дания</w:t>
            </w:r>
          </w:p>
        </w:tc>
        <w:tc>
          <w:tcPr>
            <w:tcW w:w="1276" w:type="dxa"/>
            <w:vAlign w:val="center"/>
            <w:hideMark/>
          </w:tcPr>
          <w:p w:rsidR="0020174A" w:rsidRPr="0020174A" w:rsidRDefault="0020174A" w:rsidP="00091772">
            <w:pPr>
              <w:jc w:val="center"/>
            </w:pPr>
            <w:r w:rsidRPr="0020174A">
              <w:t xml:space="preserve">Кол-во </w:t>
            </w:r>
            <w:r w:rsidRPr="0020174A">
              <w:br/>
              <w:t>экз. в библи</w:t>
            </w:r>
            <w:r w:rsidRPr="0020174A">
              <w:t>о</w:t>
            </w:r>
            <w:r w:rsidRPr="0020174A">
              <w:t>теке</w:t>
            </w:r>
          </w:p>
        </w:tc>
      </w:tr>
    </w:tbl>
    <w:p w:rsidR="0020174A" w:rsidRPr="0020174A" w:rsidRDefault="0020174A" w:rsidP="0020174A">
      <w:pPr>
        <w:spacing w:line="72" w:lineRule="auto"/>
        <w:jc w:val="both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"/>
        <w:gridCol w:w="5277"/>
        <w:gridCol w:w="992"/>
        <w:gridCol w:w="1134"/>
        <w:gridCol w:w="1276"/>
      </w:tblGrid>
      <w:tr w:rsidR="0020174A" w:rsidRPr="0020174A" w:rsidTr="0009177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19" w:type="dxa"/>
            <w:shd w:val="clear" w:color="auto" w:fill="D9D9D9"/>
            <w:vAlign w:val="center"/>
          </w:tcPr>
          <w:p w:rsidR="0020174A" w:rsidRPr="0020174A" w:rsidRDefault="0020174A" w:rsidP="00091772">
            <w:pPr>
              <w:jc w:val="center"/>
            </w:pPr>
            <w:r w:rsidRPr="0020174A">
              <w:t>1</w:t>
            </w:r>
          </w:p>
        </w:tc>
        <w:tc>
          <w:tcPr>
            <w:tcW w:w="5277" w:type="dxa"/>
            <w:shd w:val="clear" w:color="auto" w:fill="D9D9D9"/>
            <w:vAlign w:val="center"/>
          </w:tcPr>
          <w:p w:rsidR="0020174A" w:rsidRPr="0020174A" w:rsidRDefault="0020174A" w:rsidP="00091772">
            <w:pPr>
              <w:jc w:val="center"/>
            </w:pPr>
            <w:r w:rsidRPr="0020174A">
              <w:t>2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20174A" w:rsidRPr="0020174A" w:rsidRDefault="0020174A" w:rsidP="00091772">
            <w:pPr>
              <w:jc w:val="center"/>
            </w:pPr>
            <w:r w:rsidRPr="0020174A"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0174A" w:rsidRPr="0020174A" w:rsidRDefault="0020174A" w:rsidP="00091772">
            <w:pPr>
              <w:jc w:val="center"/>
            </w:pPr>
            <w:r w:rsidRPr="0020174A"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20174A" w:rsidRPr="0020174A" w:rsidRDefault="0020174A" w:rsidP="00091772">
            <w:pPr>
              <w:jc w:val="center"/>
            </w:pPr>
            <w:r w:rsidRPr="0020174A">
              <w:t>5</w:t>
            </w:r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5"/>
          </w:tcPr>
          <w:p w:rsidR="0020174A" w:rsidRPr="0020174A" w:rsidRDefault="0020174A" w:rsidP="00091772">
            <w:pPr>
              <w:jc w:val="center"/>
              <w:rPr>
                <w:b/>
              </w:rPr>
            </w:pPr>
            <w:r w:rsidRPr="0020174A">
              <w:rPr>
                <w:b/>
              </w:rPr>
              <w:t>Основная литература:</w:t>
            </w:r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ОЛ-1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jc w:val="both"/>
              <w:rPr>
                <w:bCs/>
              </w:rPr>
            </w:pPr>
            <w:r w:rsidRPr="0020174A">
              <w:rPr>
                <w:bCs/>
              </w:rPr>
              <w:t>История России : Учебник / Александр Серге</w:t>
            </w:r>
            <w:r w:rsidRPr="0020174A">
              <w:rPr>
                <w:bCs/>
              </w:rPr>
              <w:t>е</w:t>
            </w:r>
            <w:r w:rsidRPr="0020174A">
              <w:rPr>
                <w:bCs/>
              </w:rPr>
              <w:t>вич Орлов [и др.] ; Московский государстве</w:t>
            </w:r>
            <w:r w:rsidRPr="0020174A">
              <w:rPr>
                <w:bCs/>
              </w:rPr>
              <w:t>н</w:t>
            </w:r>
            <w:r w:rsidRPr="0020174A">
              <w:rPr>
                <w:bCs/>
              </w:rPr>
              <w:t>ный университет им. М.В. Ломоносова, Исторический ф</w:t>
            </w:r>
            <w:r w:rsidRPr="0020174A">
              <w:rPr>
                <w:bCs/>
              </w:rPr>
              <w:t>а</w:t>
            </w:r>
            <w:r w:rsidRPr="0020174A">
              <w:rPr>
                <w:bCs/>
              </w:rPr>
              <w:t>культет. - 4-е изд., перераб. и доп. - М. : Проспект, 2013. - 528 с. 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jc w:val="center"/>
            </w:pPr>
            <w:r w:rsidRPr="0020174A">
              <w:t>У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jc w:val="center"/>
            </w:pPr>
            <w:r w:rsidRPr="0020174A">
              <w:t>2013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</w:pPr>
            <w:r w:rsidRPr="0020174A">
              <w:t>121</w:t>
            </w:r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ОЛ-2</w:t>
            </w:r>
          </w:p>
          <w:p w:rsidR="0020174A" w:rsidRPr="0020174A" w:rsidRDefault="0020174A" w:rsidP="00091772">
            <w:pPr>
              <w:jc w:val="both"/>
            </w:pPr>
          </w:p>
        </w:tc>
        <w:tc>
          <w:tcPr>
            <w:tcW w:w="5277" w:type="dxa"/>
          </w:tcPr>
          <w:p w:rsidR="0020174A" w:rsidRPr="0020174A" w:rsidRDefault="0020174A" w:rsidP="00091772">
            <w:pPr>
              <w:jc w:val="both"/>
            </w:pPr>
            <w:r w:rsidRPr="0020174A">
              <w:t>История России XVIII — начала XX века : уче</w:t>
            </w:r>
            <w:r w:rsidRPr="0020174A">
              <w:t>б</w:t>
            </w:r>
            <w:r w:rsidRPr="0020174A">
              <w:t>ник / М.Ю. Лачаева, Л.М. Ляшенко, В.Е. Вор</w:t>
            </w:r>
            <w:r w:rsidRPr="0020174A">
              <w:t>о</w:t>
            </w:r>
            <w:r w:rsidRPr="0020174A">
              <w:t>нин, А.П. Синелобов ; под ред. М.Ю. Лачаевой. — Москва : ИНФРА-М, 2019. — 648 с. + Доп. материалы.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jc w:val="center"/>
            </w:pPr>
            <w:r w:rsidRPr="0020174A">
              <w:t>УП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jc w:val="center"/>
            </w:pPr>
            <w:r w:rsidRPr="0020174A">
              <w:t>2019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  <w:rPr>
                <w:rStyle w:val="af4"/>
                <w:color w:val="auto"/>
                <w:u w:val="none"/>
              </w:rPr>
            </w:pPr>
            <w:hyperlink r:id="rId15" w:history="1">
              <w:r w:rsidRPr="0020174A">
                <w:rPr>
                  <w:rStyle w:val="af4"/>
                </w:rPr>
                <w:t>https://znanium.com/catalog/product/1023725</w:t>
              </w:r>
            </w:hyperlink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ОЛ-3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jc w:val="both"/>
              <w:rPr>
                <w:bCs/>
              </w:rPr>
            </w:pPr>
            <w:r w:rsidRPr="0020174A">
              <w:t>История России : учебно-практическое пособие / Е. И. Нестеренко, Н. Е. Петухова, Я. А. Пляйс. - Москва : Вузовский учебник : ИНФРА-М, 2020. - 296 с.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jc w:val="center"/>
            </w:pPr>
            <w:r w:rsidRPr="0020174A">
              <w:t>УП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jc w:val="center"/>
            </w:pPr>
            <w:r w:rsidRPr="0020174A">
              <w:t>2020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</w:pPr>
            <w:hyperlink r:id="rId16" w:history="1">
              <w:r w:rsidRPr="0020174A">
                <w:rPr>
                  <w:rStyle w:val="af4"/>
                </w:rPr>
                <w:t>https://znanium.com/catalog/product/1048316</w:t>
              </w:r>
            </w:hyperlink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ОЛ-4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pStyle w:val="af8"/>
              <w:spacing w:line="300" w:lineRule="atLeast"/>
              <w:jc w:val="both"/>
              <w:rPr>
                <w:bCs/>
              </w:rPr>
            </w:pPr>
            <w:r w:rsidRPr="0020174A">
              <w:t>История России : учебник / Ш. М. Мунчаев. — 7-е изд., перераб. и доп. — Москва : Норма : ИНФРА-М, 2020. — 512 с.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jc w:val="center"/>
            </w:pPr>
            <w:r w:rsidRPr="0020174A">
              <w:t>У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jc w:val="center"/>
            </w:pPr>
            <w:r w:rsidRPr="0020174A">
              <w:t>2020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  <w:rPr>
                <w:rStyle w:val="af4"/>
              </w:rPr>
            </w:pPr>
            <w:hyperlink r:id="rId17" w:history="1">
              <w:r w:rsidRPr="0020174A">
                <w:rPr>
                  <w:rStyle w:val="af4"/>
                </w:rPr>
                <w:t>https://znanium.com/catalog/product/106</w:t>
              </w:r>
              <w:r w:rsidRPr="0020174A">
                <w:rPr>
                  <w:rStyle w:val="af4"/>
                </w:rPr>
                <w:lastRenderedPageBreak/>
                <w:t>9037</w:t>
              </w:r>
            </w:hyperlink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lastRenderedPageBreak/>
              <w:t>ОЛ-5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jc w:val="both"/>
            </w:pPr>
            <w:r w:rsidRPr="0020174A">
              <w:rPr>
                <w:bCs/>
              </w:rPr>
              <w:t xml:space="preserve">Сахаров, А.Н. </w:t>
            </w:r>
            <w:r w:rsidRPr="0020174A">
              <w:t>История России с древнейших времен до наших дней: Учебник / Сахаров Андрей Николаевич, Боханов Александр Николаевич, Шестаков Вл</w:t>
            </w:r>
            <w:r w:rsidRPr="0020174A">
              <w:t>а</w:t>
            </w:r>
            <w:r w:rsidRPr="0020174A">
              <w:t>димир Алексеевич; Под ред. А.Н. Сахарова. - М.: Проспект, 2010. - 768 с.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jc w:val="center"/>
            </w:pPr>
            <w:r w:rsidRPr="0020174A">
              <w:t>У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jc w:val="center"/>
            </w:pPr>
            <w:r w:rsidRPr="0020174A">
              <w:t>2010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</w:pPr>
            <w:r w:rsidRPr="0020174A">
              <w:t>60 </w:t>
            </w:r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5"/>
          </w:tcPr>
          <w:p w:rsidR="0020174A" w:rsidRPr="0020174A" w:rsidRDefault="0020174A" w:rsidP="00091772">
            <w:pPr>
              <w:jc w:val="center"/>
              <w:rPr>
                <w:b/>
              </w:rPr>
            </w:pPr>
            <w:r w:rsidRPr="0020174A">
              <w:rPr>
                <w:b/>
              </w:rPr>
              <w:t>Дополнительная литература:</w:t>
            </w:r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ДЛ-6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jc w:val="both"/>
              <w:rPr>
                <w:bCs/>
              </w:rPr>
            </w:pPr>
            <w:r w:rsidRPr="0020174A">
              <w:rPr>
                <w:bCs/>
              </w:rPr>
              <w:t>Бубличенко, В.Н.</w:t>
            </w:r>
            <w:r w:rsidRPr="0020174A">
              <w:t xml:space="preserve"> Российская история в документах и материалах: Учеб. пособие для сам</w:t>
            </w:r>
            <w:r w:rsidRPr="0020174A">
              <w:t>о</w:t>
            </w:r>
            <w:r w:rsidRPr="0020174A">
              <w:t>стоятельной работы / Бубличенко Владимир Н</w:t>
            </w:r>
            <w:r w:rsidRPr="0020174A">
              <w:t>и</w:t>
            </w:r>
            <w:r w:rsidRPr="0020174A">
              <w:t>колаевич. - 2-е изд., стер. - Ухта : Изд-во УГТУ, 2011. - 119 с.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jc w:val="center"/>
            </w:pPr>
            <w:r w:rsidRPr="0020174A">
              <w:t>УП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jc w:val="center"/>
            </w:pPr>
            <w:r w:rsidRPr="0020174A">
              <w:t>2011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</w:pPr>
            <w:r w:rsidRPr="0020174A">
              <w:t>47 </w:t>
            </w:r>
          </w:p>
          <w:p w:rsidR="0020174A" w:rsidRPr="0020174A" w:rsidRDefault="0020174A" w:rsidP="00091772">
            <w:pPr>
              <w:jc w:val="center"/>
            </w:pPr>
          </w:p>
          <w:p w:rsidR="0020174A" w:rsidRPr="0020174A" w:rsidRDefault="0020174A" w:rsidP="00091772">
            <w:pPr>
              <w:jc w:val="center"/>
            </w:pPr>
            <w:hyperlink r:id="rId18" w:history="1">
              <w:r w:rsidRPr="0020174A">
                <w:rPr>
                  <w:rStyle w:val="af4"/>
                </w:rPr>
                <w:t>http://lib.ugtu.net/book/1863</w:t>
              </w:r>
            </w:hyperlink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ДЛ-7</w:t>
            </w:r>
          </w:p>
          <w:p w:rsidR="0020174A" w:rsidRPr="0020174A" w:rsidRDefault="0020174A" w:rsidP="00091772">
            <w:pPr>
              <w:jc w:val="both"/>
            </w:pPr>
          </w:p>
        </w:tc>
        <w:tc>
          <w:tcPr>
            <w:tcW w:w="5277" w:type="dxa"/>
          </w:tcPr>
          <w:p w:rsidR="0020174A" w:rsidRPr="0020174A" w:rsidRDefault="0020174A" w:rsidP="00091772">
            <w:pPr>
              <w:jc w:val="both"/>
              <w:rPr>
                <w:bCs/>
              </w:rPr>
            </w:pPr>
            <w:r w:rsidRPr="0020174A">
              <w:rPr>
                <w:bCs/>
              </w:rPr>
              <w:t>Кустышев А.Н. Советский Союз в 1945 - 1991 годы : Учебное пособие / Андрей Николаевич Кустышев, Владимир Николаевич Бубличенко. - Ухта : Изд-во Ухтинского государственного технического униве</w:t>
            </w:r>
            <w:r w:rsidRPr="0020174A">
              <w:rPr>
                <w:bCs/>
              </w:rPr>
              <w:t>р</w:t>
            </w:r>
            <w:r w:rsidRPr="0020174A">
              <w:rPr>
                <w:bCs/>
              </w:rPr>
              <w:t>ситета, 2013. - 160 с. 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jc w:val="center"/>
            </w:pPr>
            <w:r w:rsidRPr="0020174A">
              <w:t>УП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jc w:val="center"/>
            </w:pPr>
            <w:r w:rsidRPr="0020174A">
              <w:t>2013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</w:pPr>
            <w:hyperlink r:id="rId19" w:history="1">
              <w:r w:rsidRPr="0020174A">
                <w:rPr>
                  <w:rStyle w:val="af4"/>
                </w:rPr>
                <w:t>http://lib.ugtu.net/book/19832</w:t>
              </w:r>
            </w:hyperlink>
          </w:p>
          <w:p w:rsidR="0020174A" w:rsidRPr="0020174A" w:rsidRDefault="0020174A" w:rsidP="00091772">
            <w:pPr>
              <w:jc w:val="center"/>
            </w:pPr>
            <w:r w:rsidRPr="0020174A">
              <w:t xml:space="preserve">3 </w:t>
            </w:r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ДЛ-8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suppressAutoHyphens/>
              <w:rPr>
                <w:lang w:eastAsia="zh-CN"/>
              </w:rPr>
            </w:pPr>
            <w:r w:rsidRPr="0020174A">
              <w:t>Юрченко, В.В. История Республики Коми (с древнейших времен до 1917 года) : Учебное пособие / В.В. Юрченко, О.В. Юрченко. - Ухта : Изд-во УГТУ, 2012. - 116 с.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suppressAutoHyphens/>
              <w:jc w:val="center"/>
              <w:rPr>
                <w:lang w:eastAsia="zh-CN"/>
              </w:rPr>
            </w:pPr>
            <w:r w:rsidRPr="0020174A">
              <w:t>УП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suppressAutoHyphens/>
              <w:jc w:val="center"/>
              <w:rPr>
                <w:lang w:eastAsia="zh-CN"/>
              </w:rPr>
            </w:pPr>
            <w:r w:rsidRPr="0020174A">
              <w:t>2012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  <w:rPr>
                <w:lang w:eastAsia="zh-CN"/>
              </w:rPr>
            </w:pPr>
            <w:r w:rsidRPr="0020174A">
              <w:t>20</w:t>
            </w:r>
          </w:p>
          <w:p w:rsidR="0020174A" w:rsidRPr="0020174A" w:rsidRDefault="0020174A" w:rsidP="00091772">
            <w:pPr>
              <w:suppressAutoHyphens/>
              <w:jc w:val="center"/>
              <w:rPr>
                <w:lang w:eastAsia="zh-CN"/>
              </w:rPr>
            </w:pPr>
            <w:hyperlink r:id="rId20" w:history="1">
              <w:r w:rsidRPr="0020174A">
                <w:rPr>
                  <w:rStyle w:val="af4"/>
                </w:rPr>
                <w:t>http://lib.ugtu.net/book/8242</w:t>
              </w:r>
            </w:hyperlink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ДЛ-9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suppressAutoHyphens/>
              <w:jc w:val="both"/>
              <w:rPr>
                <w:bCs/>
              </w:rPr>
            </w:pPr>
            <w:r w:rsidRPr="0020174A">
              <w:rPr>
                <w:bCs/>
              </w:rPr>
              <w:t>Юрченко, В. В.  История освоения Печорского края (с древнейших времен до 1928 г.) : Учебное пособие / Виталий Вячеславович Юрченко. - 2-е изд., стер. - Ухта : Изд-во Ухтинского государственного технического университета, 2017. - 124 с.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suppressAutoHyphens/>
              <w:jc w:val="center"/>
            </w:pPr>
            <w:r w:rsidRPr="0020174A">
              <w:t>УП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suppressAutoHyphens/>
              <w:jc w:val="center"/>
            </w:pPr>
            <w:r w:rsidRPr="0020174A">
              <w:t>2017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404040"/>
                <w:shd w:val="clear" w:color="auto" w:fill="FFFFFF"/>
              </w:rPr>
            </w:pPr>
            <w:r w:rsidRPr="0020174A">
              <w:rPr>
                <w:color w:val="404040"/>
                <w:shd w:val="clear" w:color="auto" w:fill="FFFFFF"/>
              </w:rPr>
              <w:t>88</w:t>
            </w:r>
          </w:p>
          <w:p w:rsidR="0020174A" w:rsidRPr="0020174A" w:rsidRDefault="0020174A" w:rsidP="00091772">
            <w:pPr>
              <w:suppressAutoHyphens/>
              <w:jc w:val="center"/>
              <w:rPr>
                <w:rStyle w:val="af4"/>
              </w:rPr>
            </w:pPr>
          </w:p>
          <w:p w:rsidR="0020174A" w:rsidRPr="0020174A" w:rsidRDefault="0020174A" w:rsidP="00091772">
            <w:pPr>
              <w:suppressAutoHyphens/>
              <w:jc w:val="center"/>
              <w:rPr>
                <w:rStyle w:val="af4"/>
              </w:rPr>
            </w:pPr>
            <w:hyperlink r:id="rId21" w:tgtFrame="_blank" w:history="1">
              <w:r w:rsidRPr="0020174A">
                <w:rPr>
                  <w:rStyle w:val="af4"/>
                </w:rPr>
                <w:t>http://lib.ugtu.net/book/27864</w:t>
              </w:r>
            </w:hyperlink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ДЛ-10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suppressAutoHyphens/>
              <w:rPr>
                <w:lang w:eastAsia="zh-CN"/>
              </w:rPr>
            </w:pPr>
            <w:r w:rsidRPr="0020174A">
              <w:rPr>
                <w:bCs/>
              </w:rPr>
              <w:t xml:space="preserve">Борозинец, Л.Г. </w:t>
            </w:r>
            <w:r w:rsidRPr="0020174A">
              <w:t> История освоения и изучения Печорского края: Печорский край в период промышленного освоения (1929 г. - начало XXI века): Учеб. пособие / Борозинец Ленфрид Григорьевич. - Ухта : Изд-во УГТУ, 2009. - 82 с.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suppressAutoHyphens/>
              <w:jc w:val="center"/>
              <w:rPr>
                <w:lang w:eastAsia="zh-CN"/>
              </w:rPr>
            </w:pPr>
            <w:r w:rsidRPr="0020174A">
              <w:t>УП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suppressAutoHyphens/>
              <w:jc w:val="center"/>
              <w:rPr>
                <w:lang w:eastAsia="zh-CN"/>
              </w:rPr>
            </w:pPr>
            <w:r w:rsidRPr="0020174A">
              <w:t>2009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  <w:rPr>
                <w:lang w:eastAsia="zh-CN"/>
              </w:rPr>
            </w:pPr>
            <w:r w:rsidRPr="0020174A">
              <w:t>37</w:t>
            </w:r>
          </w:p>
          <w:p w:rsidR="0020174A" w:rsidRPr="0020174A" w:rsidRDefault="0020174A" w:rsidP="00091772">
            <w:pPr>
              <w:jc w:val="center"/>
            </w:pPr>
          </w:p>
          <w:p w:rsidR="0020174A" w:rsidRPr="0020174A" w:rsidRDefault="0020174A" w:rsidP="00091772">
            <w:pPr>
              <w:suppressAutoHyphens/>
              <w:jc w:val="center"/>
              <w:rPr>
                <w:lang w:eastAsia="zh-CN"/>
              </w:rPr>
            </w:pPr>
            <w:hyperlink r:id="rId22" w:history="1">
              <w:r w:rsidRPr="0020174A">
                <w:rPr>
                  <w:rStyle w:val="af4"/>
                </w:rPr>
                <w:t>http://lib.ugtu.net/book/3432</w:t>
              </w:r>
            </w:hyperlink>
          </w:p>
        </w:tc>
      </w:tr>
      <w:tr w:rsidR="0020174A" w:rsidRPr="0020174A" w:rsidTr="00091772">
        <w:tblPrEx>
          <w:tblCellMar>
            <w:top w:w="0" w:type="dxa"/>
            <w:bottom w:w="0" w:type="dxa"/>
          </w:tblCellMar>
        </w:tblPrEx>
        <w:tc>
          <w:tcPr>
            <w:tcW w:w="819" w:type="dxa"/>
          </w:tcPr>
          <w:p w:rsidR="0020174A" w:rsidRPr="0020174A" w:rsidRDefault="0020174A" w:rsidP="00091772">
            <w:pPr>
              <w:jc w:val="both"/>
            </w:pPr>
            <w:r w:rsidRPr="0020174A">
              <w:t>ДЛ-11</w:t>
            </w:r>
          </w:p>
        </w:tc>
        <w:tc>
          <w:tcPr>
            <w:tcW w:w="5277" w:type="dxa"/>
          </w:tcPr>
          <w:p w:rsidR="0020174A" w:rsidRPr="0020174A" w:rsidRDefault="0020174A" w:rsidP="00091772">
            <w:pPr>
              <w:jc w:val="both"/>
              <w:rPr>
                <w:bCs/>
              </w:rPr>
            </w:pPr>
            <w:r w:rsidRPr="0020174A">
              <w:rPr>
                <w:bCs/>
              </w:rPr>
              <w:t>Кузнецов, И. Н. Отечественная история [Эле</w:t>
            </w:r>
            <w:r w:rsidRPr="0020174A">
              <w:rPr>
                <w:bCs/>
              </w:rPr>
              <w:t>к</w:t>
            </w:r>
            <w:r w:rsidRPr="0020174A">
              <w:rPr>
                <w:bCs/>
              </w:rPr>
              <w:t>тронный ресурс] : Учебник / И. Н. Кузнецов. - 8-е изд., испр. и доп. - М.: Дашков и К, 2012. - 816 с.</w:t>
            </w:r>
          </w:p>
        </w:tc>
        <w:tc>
          <w:tcPr>
            <w:tcW w:w="992" w:type="dxa"/>
          </w:tcPr>
          <w:p w:rsidR="0020174A" w:rsidRPr="0020174A" w:rsidRDefault="0020174A" w:rsidP="00091772">
            <w:pPr>
              <w:jc w:val="center"/>
            </w:pPr>
            <w:r w:rsidRPr="0020174A">
              <w:t>У</w:t>
            </w:r>
          </w:p>
        </w:tc>
        <w:tc>
          <w:tcPr>
            <w:tcW w:w="1134" w:type="dxa"/>
          </w:tcPr>
          <w:p w:rsidR="0020174A" w:rsidRPr="0020174A" w:rsidRDefault="0020174A" w:rsidP="00091772">
            <w:pPr>
              <w:jc w:val="center"/>
            </w:pPr>
            <w:r w:rsidRPr="0020174A">
              <w:t>2012</w:t>
            </w:r>
          </w:p>
        </w:tc>
        <w:tc>
          <w:tcPr>
            <w:tcW w:w="1276" w:type="dxa"/>
          </w:tcPr>
          <w:p w:rsidR="0020174A" w:rsidRPr="0020174A" w:rsidRDefault="0020174A" w:rsidP="00091772">
            <w:pPr>
              <w:jc w:val="center"/>
            </w:pPr>
            <w:hyperlink r:id="rId23" w:history="1">
              <w:r w:rsidRPr="0020174A">
                <w:rPr>
                  <w:rStyle w:val="af4"/>
                </w:rPr>
                <w:t>http://znanium.com/catalog.php?bookinfo=414990</w:t>
              </w:r>
            </w:hyperlink>
          </w:p>
        </w:tc>
      </w:tr>
    </w:tbl>
    <w:p w:rsidR="00AE1D6F" w:rsidRDefault="00AE1D6F">
      <w:pPr>
        <w:jc w:val="both"/>
        <w:rPr>
          <w:b/>
          <w:sz w:val="22"/>
        </w:rPr>
      </w:pPr>
      <w:r>
        <w:rPr>
          <w:b/>
          <w:sz w:val="22"/>
        </w:rPr>
        <w:t>Примечание:</w:t>
      </w:r>
    </w:p>
    <w:p w:rsidR="00AE1D6F" w:rsidRDefault="00AE1D6F">
      <w:pPr>
        <w:jc w:val="both"/>
        <w:rPr>
          <w:sz w:val="22"/>
        </w:rPr>
      </w:pPr>
      <w:r>
        <w:rPr>
          <w:sz w:val="22"/>
        </w:rPr>
        <w:tab/>
        <w:t>1. Порядковая нумерация сквозная, двухиндексная (Л-1, Л-2, Л-3 и т.д.);</w:t>
      </w:r>
    </w:p>
    <w:p w:rsidR="00AE1D6F" w:rsidRDefault="00AE1D6F">
      <w:pPr>
        <w:jc w:val="both"/>
        <w:rPr>
          <w:sz w:val="22"/>
        </w:rPr>
      </w:pPr>
      <w:r>
        <w:rPr>
          <w:sz w:val="22"/>
        </w:rPr>
        <w:tab/>
      </w:r>
      <w:r w:rsidR="003D28AC">
        <w:rPr>
          <w:sz w:val="22"/>
        </w:rPr>
        <w:t>2</w:t>
      </w:r>
      <w:r>
        <w:rPr>
          <w:sz w:val="22"/>
        </w:rPr>
        <w:t>. Условные обозначения вида пособия: У – учебник, УП – учебное пособие, Др – монография и другая литература.</w:t>
      </w:r>
    </w:p>
    <w:p w:rsidR="00A95E2B" w:rsidRDefault="00A95E2B">
      <w:pPr>
        <w:jc w:val="both"/>
        <w:rPr>
          <w:sz w:val="22"/>
        </w:rPr>
      </w:pPr>
    </w:p>
    <w:p w:rsidR="00EC52DD" w:rsidRPr="00F60F2B" w:rsidRDefault="00F22B6F" w:rsidP="00EC52DD">
      <w:pPr>
        <w:jc w:val="both"/>
        <w:rPr>
          <w:b/>
        </w:rPr>
      </w:pPr>
      <w:r w:rsidRPr="00F60F2B">
        <w:rPr>
          <w:b/>
        </w:rPr>
        <w:t>4</w:t>
      </w:r>
      <w:r w:rsidR="00EC52DD" w:rsidRPr="00F60F2B">
        <w:rPr>
          <w:b/>
        </w:rPr>
        <w:t>.2. Методические пособия и указания</w:t>
      </w:r>
    </w:p>
    <w:p w:rsidR="00AA5437" w:rsidRDefault="00AA5437" w:rsidP="00EC52DD">
      <w:pPr>
        <w:jc w:val="both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6125"/>
        <w:gridCol w:w="1276"/>
        <w:gridCol w:w="1275"/>
      </w:tblGrid>
      <w:tr w:rsidR="00D82651" w:rsidTr="00AA5437">
        <w:tc>
          <w:tcPr>
            <w:tcW w:w="822" w:type="dxa"/>
            <w:vAlign w:val="center"/>
            <w:hideMark/>
          </w:tcPr>
          <w:p w:rsidR="00D82651" w:rsidRDefault="00D826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25" w:type="dxa"/>
            <w:vAlign w:val="center"/>
            <w:hideMark/>
          </w:tcPr>
          <w:p w:rsidR="00D82651" w:rsidRDefault="00D826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276" w:type="dxa"/>
            <w:vAlign w:val="center"/>
            <w:hideMark/>
          </w:tcPr>
          <w:p w:rsidR="00D82651" w:rsidRDefault="00D826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 (состава)</w:t>
            </w:r>
          </w:p>
        </w:tc>
        <w:tc>
          <w:tcPr>
            <w:tcW w:w="1275" w:type="dxa"/>
            <w:vAlign w:val="center"/>
            <w:hideMark/>
          </w:tcPr>
          <w:p w:rsidR="00D82651" w:rsidRDefault="00D82651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</w:t>
            </w:r>
          </w:p>
        </w:tc>
      </w:tr>
    </w:tbl>
    <w:p w:rsidR="00EC52DD" w:rsidRPr="00D82651" w:rsidRDefault="00EC52DD" w:rsidP="00D82651">
      <w:pPr>
        <w:spacing w:line="72" w:lineRule="auto"/>
        <w:jc w:val="both"/>
        <w:rPr>
          <w:sz w:val="6"/>
          <w:szCs w:val="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6125"/>
        <w:gridCol w:w="1276"/>
        <w:gridCol w:w="1275"/>
      </w:tblGrid>
      <w:tr w:rsidR="00EC52DD" w:rsidRPr="00AA5437" w:rsidTr="00AA543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2" w:type="dxa"/>
            <w:shd w:val="clear" w:color="auto" w:fill="D9D9D9"/>
            <w:vAlign w:val="center"/>
          </w:tcPr>
          <w:p w:rsidR="00EC52DD" w:rsidRPr="00AA5437" w:rsidRDefault="00D82651" w:rsidP="0056504B">
            <w:pPr>
              <w:jc w:val="center"/>
            </w:pPr>
            <w:r w:rsidRPr="00AA5437">
              <w:t>1</w:t>
            </w:r>
          </w:p>
        </w:tc>
        <w:tc>
          <w:tcPr>
            <w:tcW w:w="6125" w:type="dxa"/>
            <w:shd w:val="clear" w:color="auto" w:fill="D9D9D9"/>
            <w:vAlign w:val="center"/>
          </w:tcPr>
          <w:p w:rsidR="00EC52DD" w:rsidRPr="00AA5437" w:rsidRDefault="00D82651" w:rsidP="0056504B">
            <w:pPr>
              <w:jc w:val="center"/>
            </w:pPr>
            <w:r w:rsidRPr="00AA5437">
              <w:t>2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EC52DD" w:rsidRPr="00AA5437" w:rsidRDefault="00D82651" w:rsidP="0056504B">
            <w:pPr>
              <w:jc w:val="center"/>
            </w:pPr>
            <w:r w:rsidRPr="00AA5437">
              <w:t>3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EC52DD" w:rsidRPr="00AA5437" w:rsidRDefault="00D82651" w:rsidP="0056504B">
            <w:pPr>
              <w:jc w:val="center"/>
            </w:pPr>
            <w:r w:rsidRPr="00AA5437">
              <w:t>4</w:t>
            </w:r>
          </w:p>
        </w:tc>
      </w:tr>
      <w:tr w:rsidR="0011353A" w:rsidRPr="00AA5437" w:rsidTr="00AA543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22" w:type="dxa"/>
          </w:tcPr>
          <w:p w:rsidR="0011353A" w:rsidRDefault="0011353A" w:rsidP="0011353A">
            <w:pPr>
              <w:jc w:val="center"/>
            </w:pPr>
            <w:r>
              <w:t>М-1</w:t>
            </w:r>
          </w:p>
        </w:tc>
        <w:tc>
          <w:tcPr>
            <w:tcW w:w="6125" w:type="dxa"/>
          </w:tcPr>
          <w:p w:rsidR="0011353A" w:rsidRDefault="0011353A" w:rsidP="0011353A">
            <w:pPr>
              <w:jc w:val="both"/>
              <w:rPr>
                <w:bCs/>
              </w:rPr>
            </w:pPr>
            <w:r>
              <w:rPr>
                <w:bCs/>
              </w:rPr>
              <w:t xml:space="preserve">Юрченко, В.В. Задания в тестовой форме по дисциплине История : Методические указания. Ч. 1 : Отечественная </w:t>
            </w:r>
            <w:r>
              <w:rPr>
                <w:bCs/>
              </w:rPr>
              <w:lastRenderedPageBreak/>
              <w:t>история от Рюрика до Ивана IV / В.В. Юрченко. - Ухта : Изд-во Ухтинского государственного технического университета, 2014. - 30 с.</w:t>
            </w:r>
          </w:p>
        </w:tc>
        <w:tc>
          <w:tcPr>
            <w:tcW w:w="1276" w:type="dxa"/>
          </w:tcPr>
          <w:p w:rsidR="0011353A" w:rsidRDefault="0011353A" w:rsidP="0011353A">
            <w:pPr>
              <w:jc w:val="center"/>
            </w:pPr>
            <w:r>
              <w:lastRenderedPageBreak/>
              <w:t>2014</w:t>
            </w:r>
          </w:p>
        </w:tc>
        <w:tc>
          <w:tcPr>
            <w:tcW w:w="1275" w:type="dxa"/>
          </w:tcPr>
          <w:p w:rsidR="0011353A" w:rsidRDefault="0011353A" w:rsidP="0011353A">
            <w:pPr>
              <w:jc w:val="center"/>
            </w:pPr>
            <w:r>
              <w:t>3</w:t>
            </w:r>
          </w:p>
          <w:p w:rsidR="0011353A" w:rsidRDefault="0011353A" w:rsidP="0011353A">
            <w:pPr>
              <w:jc w:val="center"/>
            </w:pPr>
            <w:hyperlink r:id="rId24" w:history="1">
              <w:r>
                <w:rPr>
                  <w:rStyle w:val="af4"/>
                </w:rPr>
                <w:t>http://lib.u</w:t>
              </w:r>
              <w:r>
                <w:rPr>
                  <w:rStyle w:val="af4"/>
                </w:rPr>
                <w:lastRenderedPageBreak/>
                <w:t>gtu.net/book/19502</w:t>
              </w:r>
            </w:hyperlink>
          </w:p>
        </w:tc>
      </w:tr>
      <w:tr w:rsidR="00695E6D" w:rsidRPr="00AA5437" w:rsidTr="00AA543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22" w:type="dxa"/>
          </w:tcPr>
          <w:p w:rsidR="00695E6D" w:rsidRDefault="00695E6D" w:rsidP="00695E6D">
            <w:pPr>
              <w:jc w:val="center"/>
            </w:pPr>
            <w:r>
              <w:lastRenderedPageBreak/>
              <w:t>М-2</w:t>
            </w:r>
          </w:p>
        </w:tc>
        <w:tc>
          <w:tcPr>
            <w:tcW w:w="6125" w:type="dxa"/>
          </w:tcPr>
          <w:p w:rsidR="00695E6D" w:rsidRDefault="00695E6D" w:rsidP="00695E6D">
            <w:pPr>
              <w:jc w:val="both"/>
              <w:rPr>
                <w:bCs/>
              </w:rPr>
            </w:pPr>
            <w:r>
              <w:rPr>
                <w:bCs/>
              </w:rPr>
              <w:t>Юрченко В.В. Планы семинарских занятий по Отечественной истории XX века : Методические указания / Виталий Вячеславович Юрченко. - Ухта : Изд-во Ухтинского государственного технического университета, 2014. – 10 с.</w:t>
            </w:r>
          </w:p>
        </w:tc>
        <w:tc>
          <w:tcPr>
            <w:tcW w:w="1276" w:type="dxa"/>
          </w:tcPr>
          <w:p w:rsidR="00695E6D" w:rsidRDefault="00695E6D" w:rsidP="00695E6D">
            <w:pPr>
              <w:jc w:val="center"/>
            </w:pPr>
            <w:r>
              <w:t>2014</w:t>
            </w:r>
          </w:p>
        </w:tc>
        <w:tc>
          <w:tcPr>
            <w:tcW w:w="1275" w:type="dxa"/>
          </w:tcPr>
          <w:p w:rsidR="00695E6D" w:rsidRDefault="00695E6D" w:rsidP="00695E6D">
            <w:pPr>
              <w:jc w:val="center"/>
            </w:pPr>
            <w:r>
              <w:t>3</w:t>
            </w:r>
          </w:p>
          <w:p w:rsidR="00695E6D" w:rsidRDefault="00695E6D" w:rsidP="00695E6D">
            <w:pPr>
              <w:jc w:val="center"/>
            </w:pPr>
            <w:hyperlink r:id="rId25" w:history="1">
              <w:r>
                <w:rPr>
                  <w:rStyle w:val="af4"/>
                </w:rPr>
                <w:t>http://lib.ugtu.net/book/19512</w:t>
              </w:r>
            </w:hyperlink>
          </w:p>
        </w:tc>
      </w:tr>
      <w:tr w:rsidR="00695E6D" w:rsidRPr="00AA5437" w:rsidTr="00AA5437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22" w:type="dxa"/>
          </w:tcPr>
          <w:p w:rsidR="00695E6D" w:rsidRDefault="00695E6D" w:rsidP="00695E6D">
            <w:pPr>
              <w:jc w:val="center"/>
            </w:pPr>
            <w:r>
              <w:t>М-3</w:t>
            </w:r>
          </w:p>
        </w:tc>
        <w:tc>
          <w:tcPr>
            <w:tcW w:w="6125" w:type="dxa"/>
          </w:tcPr>
          <w:p w:rsidR="00695E6D" w:rsidRDefault="00695E6D" w:rsidP="00695E6D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Контрольные работы по Отечественной истории для студентов факультета безотрывного обучения [Электронный ресурс] : Методические указания / Ленфрид Григорьевич Борозинец [и др.]. - Электронные данные. - Ухта : Изд-во Ухтинского государственного технического университета, 2009. </w:t>
            </w:r>
          </w:p>
        </w:tc>
        <w:tc>
          <w:tcPr>
            <w:tcW w:w="1276" w:type="dxa"/>
          </w:tcPr>
          <w:p w:rsidR="00695E6D" w:rsidRDefault="00695E6D" w:rsidP="00695E6D">
            <w:pPr>
              <w:jc w:val="center"/>
            </w:pPr>
            <w:r>
              <w:t>2009</w:t>
            </w:r>
          </w:p>
        </w:tc>
        <w:tc>
          <w:tcPr>
            <w:tcW w:w="1275" w:type="dxa"/>
          </w:tcPr>
          <w:p w:rsidR="00695E6D" w:rsidRDefault="00695E6D" w:rsidP="00695E6D">
            <w:pPr>
              <w:jc w:val="center"/>
              <w:rPr>
                <w:rStyle w:val="af4"/>
              </w:rPr>
            </w:pPr>
            <w:hyperlink r:id="rId26" w:tooltip="http://lib.ugtu.net/book/8522" w:history="1">
              <w:r>
                <w:rPr>
                  <w:rStyle w:val="af4"/>
                </w:rPr>
                <w:t>http://lib.ugtu.net/book/8522</w:t>
              </w:r>
            </w:hyperlink>
          </w:p>
        </w:tc>
      </w:tr>
    </w:tbl>
    <w:p w:rsidR="00EC52DD" w:rsidRDefault="00EC52DD">
      <w:pPr>
        <w:jc w:val="both"/>
        <w:rPr>
          <w:sz w:val="22"/>
        </w:rPr>
      </w:pPr>
    </w:p>
    <w:p w:rsidR="002D0DDB" w:rsidRPr="00F60F2B" w:rsidRDefault="001606C8" w:rsidP="002D0DDB">
      <w:pPr>
        <w:jc w:val="both"/>
        <w:rPr>
          <w:b/>
        </w:rPr>
      </w:pPr>
      <w:r w:rsidRPr="00F60F2B">
        <w:rPr>
          <w:b/>
        </w:rPr>
        <w:t>5</w:t>
      </w:r>
      <w:r w:rsidR="002D0DDB" w:rsidRPr="00F60F2B">
        <w:rPr>
          <w:b/>
        </w:rPr>
        <w:t>. Программное</w:t>
      </w:r>
      <w:r w:rsidR="003117E7" w:rsidRPr="00F60F2B">
        <w:rPr>
          <w:b/>
        </w:rPr>
        <w:t xml:space="preserve"> обеспечение и Интернет-ресурсы</w:t>
      </w:r>
    </w:p>
    <w:p w:rsidR="00EC52DD" w:rsidRPr="00F60F2B" w:rsidRDefault="00EC52DD">
      <w:pPr>
        <w:jc w:val="both"/>
        <w:rPr>
          <w:b/>
          <w:sz w:val="22"/>
        </w:rPr>
      </w:pPr>
    </w:p>
    <w:p w:rsidR="00D00748" w:rsidRPr="00F60F2B" w:rsidRDefault="001606C8" w:rsidP="00D00748">
      <w:pPr>
        <w:jc w:val="both"/>
        <w:rPr>
          <w:b/>
        </w:rPr>
      </w:pPr>
      <w:r w:rsidRPr="00F60F2B">
        <w:rPr>
          <w:b/>
        </w:rPr>
        <w:t>5</w:t>
      </w:r>
      <w:r w:rsidR="00D00748" w:rsidRPr="00F60F2B">
        <w:rPr>
          <w:b/>
        </w:rPr>
        <w:t xml:space="preserve">.1. </w:t>
      </w:r>
      <w:r w:rsidR="001E74F9" w:rsidRPr="00F60F2B">
        <w:rPr>
          <w:b/>
          <w:shd w:val="clear" w:color="auto" w:fill="FFFFFF"/>
        </w:rPr>
        <w:t>П</w:t>
      </w:r>
      <w:r w:rsidRPr="00F60F2B">
        <w:rPr>
          <w:b/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:rsidR="00D00748" w:rsidRPr="001606C8" w:rsidRDefault="00D00748">
      <w:pPr>
        <w:jc w:val="both"/>
        <w:rPr>
          <w:sz w:val="22"/>
        </w:rPr>
      </w:pPr>
    </w:p>
    <w:p w:rsidR="006B3396" w:rsidRDefault="006B3396" w:rsidP="006B3396">
      <w:pPr>
        <w:jc w:val="both"/>
      </w:pPr>
      <w:r>
        <w:t>Обширная коллекция учебных материалов по истории.</w:t>
      </w:r>
    </w:p>
    <w:p w:rsidR="006B3396" w:rsidRDefault="006B3396" w:rsidP="006B3396">
      <w:pPr>
        <w:jc w:val="both"/>
      </w:pPr>
      <w:hyperlink r:id="rId27" w:history="1">
        <w:r>
          <w:rPr>
            <w:rStyle w:val="af4"/>
          </w:rPr>
          <w:t>http://www.alleng.ru/edu/hist.</w:t>
        </w:r>
        <w:r>
          <w:rPr>
            <w:rStyle w:val="af4"/>
          </w:rPr>
          <w:t>h</w:t>
        </w:r>
        <w:r>
          <w:rPr>
            <w:rStyle w:val="af4"/>
          </w:rPr>
          <w:t>tm</w:t>
        </w:r>
      </w:hyperlink>
    </w:p>
    <w:p w:rsidR="006B3396" w:rsidRDefault="006B3396" w:rsidP="006B3396">
      <w:pPr>
        <w:jc w:val="both"/>
      </w:pPr>
      <w:r>
        <w:t>На сайте «День в истории» содержится информация о событиях во всеобщей и отечественной истории на каждый календарный день года.</w:t>
      </w:r>
    </w:p>
    <w:p w:rsidR="006B3396" w:rsidRDefault="006B3396" w:rsidP="006B3396">
      <w:pPr>
        <w:jc w:val="both"/>
      </w:pPr>
      <w:hyperlink r:id="rId28" w:history="1">
        <w:r>
          <w:rPr>
            <w:rStyle w:val="af4"/>
          </w:rPr>
          <w:t>http://www.1-</w:t>
        </w:r>
        <w:r>
          <w:rPr>
            <w:rStyle w:val="af4"/>
          </w:rPr>
          <w:t>d</w:t>
        </w:r>
        <w:r>
          <w:rPr>
            <w:rStyle w:val="af4"/>
          </w:rPr>
          <w:t>ay.ru/</w:t>
        </w:r>
      </w:hyperlink>
    </w:p>
    <w:p w:rsidR="006B3396" w:rsidRDefault="006B3396" w:rsidP="006B3396">
      <w:pPr>
        <w:jc w:val="both"/>
      </w:pPr>
      <w:r>
        <w:rPr>
          <w:color w:val="000000"/>
        </w:rPr>
        <w:t>На сайте «История России» размещены монументальные труды великих русских учёных по отечественной истории: Н.М. Карамзина, В.О. Ключевского, Н.И. Костомарова, С.М. Соловьева, В.Н. Татищева, С.Ф. Платонова, а также другие материалы, которые могут быть полезными учителям истории.</w:t>
      </w:r>
    </w:p>
    <w:p w:rsidR="006B3396" w:rsidRDefault="006B3396" w:rsidP="006B3396">
      <w:pPr>
        <w:jc w:val="both"/>
      </w:pPr>
      <w:hyperlink r:id="rId29" w:history="1">
        <w:r>
          <w:rPr>
            <w:rStyle w:val="af4"/>
          </w:rPr>
          <w:t>http://www.magister.msk.ru/libr</w:t>
        </w:r>
        <w:r>
          <w:rPr>
            <w:rStyle w:val="af4"/>
          </w:rPr>
          <w:t>a</w:t>
        </w:r>
        <w:r>
          <w:rPr>
            <w:rStyle w:val="af4"/>
          </w:rPr>
          <w:t>ry/history/</w:t>
        </w:r>
      </w:hyperlink>
    </w:p>
    <w:p w:rsidR="006B3396" w:rsidRDefault="006B3396" w:rsidP="006B3396">
      <w:pPr>
        <w:jc w:val="both"/>
      </w:pPr>
      <w:r>
        <w:rPr>
          <w:color w:val="000000"/>
        </w:rPr>
        <w:t>Библиотека электронных ресурсов Исторического факультета МГУ им. М.В. Ломоносова</w:t>
      </w:r>
    </w:p>
    <w:p w:rsidR="006B3396" w:rsidRDefault="006B3396" w:rsidP="006B3396">
      <w:pPr>
        <w:jc w:val="both"/>
      </w:pPr>
      <w:hyperlink r:id="rId30" w:history="1">
        <w:r>
          <w:rPr>
            <w:rStyle w:val="af4"/>
          </w:rPr>
          <w:t>http://www.hist.msu.ru/ER/i</w:t>
        </w:r>
        <w:r>
          <w:rPr>
            <w:rStyle w:val="af4"/>
          </w:rPr>
          <w:t>n</w:t>
        </w:r>
        <w:r>
          <w:rPr>
            <w:rStyle w:val="af4"/>
          </w:rPr>
          <w:t>dex.html</w:t>
        </w:r>
      </w:hyperlink>
    </w:p>
    <w:p w:rsidR="00DD3609" w:rsidRPr="001606C8" w:rsidRDefault="00DD3609">
      <w:pPr>
        <w:jc w:val="both"/>
        <w:rPr>
          <w:sz w:val="22"/>
        </w:rPr>
      </w:pPr>
    </w:p>
    <w:p w:rsidR="00DD3609" w:rsidRDefault="001606C8" w:rsidP="00DD3609">
      <w:pPr>
        <w:jc w:val="both"/>
        <w:rPr>
          <w:b/>
          <w:shd w:val="clear" w:color="auto" w:fill="FFFFFF"/>
        </w:rPr>
      </w:pPr>
      <w:r w:rsidRPr="00F60F2B">
        <w:rPr>
          <w:b/>
        </w:rPr>
        <w:t>5</w:t>
      </w:r>
      <w:r w:rsidR="00DD3609" w:rsidRPr="00F60F2B">
        <w:rPr>
          <w:b/>
        </w:rPr>
        <w:t xml:space="preserve">.2. </w:t>
      </w:r>
      <w:r w:rsidR="001E74F9" w:rsidRPr="00F60F2B">
        <w:rPr>
          <w:b/>
          <w:shd w:val="clear" w:color="auto" w:fill="FFFFFF"/>
        </w:rPr>
        <w:t>П</w:t>
      </w:r>
      <w:r w:rsidRPr="00F60F2B">
        <w:rPr>
          <w:b/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9135D3" w:rsidRDefault="009135D3" w:rsidP="009135D3">
      <w:pPr>
        <w:jc w:val="both"/>
        <w:rPr>
          <w:sz w:val="22"/>
        </w:rPr>
      </w:pPr>
    </w:p>
    <w:p w:rsidR="009135D3" w:rsidRDefault="009135D3" w:rsidP="009135D3">
      <w:pPr>
        <w:jc w:val="both"/>
      </w:pPr>
      <w:r>
        <w:t>Электронный учебный курс «История» (автор – Юрченко В.В.) на базе программной оболочки «</w:t>
      </w:r>
      <w:r>
        <w:rPr>
          <w:lang w:val="en-US"/>
        </w:rPr>
        <w:t>Moodle</w:t>
      </w:r>
      <w:r>
        <w:t>».</w:t>
      </w:r>
    </w:p>
    <w:p w:rsidR="009135D3" w:rsidRDefault="009135D3" w:rsidP="009135D3">
      <w:pPr>
        <w:jc w:val="both"/>
      </w:pPr>
      <w:hyperlink r:id="rId31" w:history="1">
        <w:r>
          <w:rPr>
            <w:rStyle w:val="af4"/>
          </w:rPr>
          <w:t>http://cde.ugtu.net/moodle/c</w:t>
        </w:r>
        <w:r>
          <w:rPr>
            <w:rStyle w:val="af4"/>
          </w:rPr>
          <w:t>o</w:t>
        </w:r>
        <w:r>
          <w:rPr>
            <w:rStyle w:val="af4"/>
          </w:rPr>
          <w:t>urse/view.php?id=177</w:t>
        </w:r>
      </w:hyperlink>
    </w:p>
    <w:p w:rsidR="009135D3" w:rsidRDefault="009135D3" w:rsidP="00DD3609">
      <w:pPr>
        <w:jc w:val="both"/>
        <w:rPr>
          <w:b/>
          <w:shd w:val="clear" w:color="auto" w:fill="FFFFFF"/>
        </w:rPr>
      </w:pPr>
    </w:p>
    <w:p w:rsidR="00F4080E" w:rsidRDefault="00F4080E" w:rsidP="00DD3609">
      <w:pPr>
        <w:jc w:val="both"/>
        <w:rPr>
          <w:b/>
          <w:shd w:val="clear" w:color="auto" w:fill="FFFFFF"/>
        </w:rPr>
      </w:pPr>
    </w:p>
    <w:p w:rsidR="00F4080E" w:rsidRDefault="00F4080E" w:rsidP="00F4080E">
      <w:pPr>
        <w:spacing w:line="288" w:lineRule="auto"/>
        <w:rPr>
          <w:b/>
        </w:rPr>
      </w:pPr>
      <w:r>
        <w:rPr>
          <w:b/>
        </w:rPr>
        <w:t xml:space="preserve">5.3. </w:t>
      </w:r>
      <w:r w:rsidRPr="00B827C2">
        <w:rPr>
          <w:b/>
        </w:rPr>
        <w:t>М</w:t>
      </w:r>
      <w:r>
        <w:rPr>
          <w:b/>
        </w:rPr>
        <w:t>етодические</w:t>
      </w:r>
      <w:r w:rsidRPr="00B827C2">
        <w:rPr>
          <w:b/>
        </w:rPr>
        <w:t xml:space="preserve"> </w:t>
      </w:r>
      <w:r>
        <w:rPr>
          <w:b/>
        </w:rPr>
        <w:t xml:space="preserve">указания для </w:t>
      </w:r>
      <w:r w:rsidRPr="00B827C2">
        <w:rPr>
          <w:b/>
        </w:rPr>
        <w:t xml:space="preserve"> </w:t>
      </w:r>
      <w:r>
        <w:rPr>
          <w:b/>
        </w:rPr>
        <w:t>обучающихся</w:t>
      </w:r>
      <w:r w:rsidRPr="00B827C2">
        <w:rPr>
          <w:b/>
        </w:rPr>
        <w:t xml:space="preserve"> </w:t>
      </w:r>
      <w:r>
        <w:rPr>
          <w:b/>
        </w:rPr>
        <w:t>по освоению дисцплины.</w:t>
      </w:r>
    </w:p>
    <w:p w:rsidR="00F4080E" w:rsidRDefault="00F4080E" w:rsidP="00F4080E">
      <w:pPr>
        <w:shd w:val="clear" w:color="auto" w:fill="FFFFFF"/>
        <w:jc w:val="both"/>
        <w:rPr>
          <w:b/>
        </w:rPr>
      </w:pPr>
    </w:p>
    <w:p w:rsidR="00F4080E" w:rsidRPr="00B827C2" w:rsidRDefault="00F4080E" w:rsidP="00F4080E">
      <w:pPr>
        <w:shd w:val="clear" w:color="auto" w:fill="FFFFFF"/>
        <w:jc w:val="both"/>
        <w:rPr>
          <w:b/>
          <w:color w:val="000000"/>
        </w:rPr>
      </w:pPr>
      <w:r>
        <w:rPr>
          <w:b/>
        </w:rPr>
        <w:t xml:space="preserve">5.3.1. </w:t>
      </w:r>
      <w:r w:rsidRPr="00B827C2">
        <w:rPr>
          <w:b/>
          <w:bCs/>
          <w:color w:val="000000"/>
        </w:rPr>
        <w:t>Методические рекомендации</w:t>
      </w:r>
      <w:r w:rsidRPr="00B827C2">
        <w:rPr>
          <w:b/>
          <w:color w:val="000000"/>
        </w:rPr>
        <w:t xml:space="preserve"> студентам </w:t>
      </w:r>
      <w:r w:rsidRPr="00B827C2">
        <w:rPr>
          <w:b/>
          <w:bCs/>
          <w:color w:val="000000"/>
        </w:rPr>
        <w:t>по выполнению внеаудиторной сам</w:t>
      </w:r>
      <w:r w:rsidRPr="00B827C2">
        <w:rPr>
          <w:b/>
          <w:bCs/>
          <w:color w:val="000000"/>
        </w:rPr>
        <w:t>о</w:t>
      </w:r>
      <w:r w:rsidRPr="00B827C2">
        <w:rPr>
          <w:b/>
          <w:bCs/>
          <w:color w:val="000000"/>
        </w:rPr>
        <w:t>стоятельной</w:t>
      </w:r>
      <w:r w:rsidRPr="00B827C2">
        <w:rPr>
          <w:b/>
          <w:color w:val="000000"/>
        </w:rPr>
        <w:t xml:space="preserve"> </w:t>
      </w:r>
      <w:r w:rsidRPr="00B827C2">
        <w:rPr>
          <w:b/>
          <w:bCs/>
          <w:color w:val="000000"/>
        </w:rPr>
        <w:t>работы и подготовке к семинарским занятиям по истории</w:t>
      </w:r>
    </w:p>
    <w:p w:rsidR="00F4080E" w:rsidRPr="00B827C2" w:rsidRDefault="00F4080E" w:rsidP="00F4080E">
      <w:pPr>
        <w:pStyle w:val="a9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B827C2">
        <w:rPr>
          <w:rFonts w:ascii="Times New Roman" w:hAnsi="Times New Roman"/>
          <w:sz w:val="24"/>
          <w:szCs w:val="24"/>
        </w:rPr>
        <w:t>Самостоятельная работа – планируемая в рамках учебного плана деятельность об</w:t>
      </w:r>
      <w:r w:rsidRPr="00B827C2">
        <w:rPr>
          <w:rFonts w:ascii="Times New Roman" w:hAnsi="Times New Roman"/>
          <w:sz w:val="24"/>
          <w:szCs w:val="24"/>
        </w:rPr>
        <w:t>у</w:t>
      </w:r>
      <w:r w:rsidRPr="00B827C2">
        <w:rPr>
          <w:rFonts w:ascii="Times New Roman" w:hAnsi="Times New Roman"/>
          <w:sz w:val="24"/>
          <w:szCs w:val="24"/>
        </w:rPr>
        <w:t>чающихся по освоению содержания образовательных программ, осуществляемая по зад</w:t>
      </w:r>
      <w:r w:rsidRPr="00B827C2">
        <w:rPr>
          <w:rFonts w:ascii="Times New Roman" w:hAnsi="Times New Roman"/>
          <w:sz w:val="24"/>
          <w:szCs w:val="24"/>
        </w:rPr>
        <w:t>а</w:t>
      </w:r>
      <w:r w:rsidRPr="00B827C2">
        <w:rPr>
          <w:rFonts w:ascii="Times New Roman" w:hAnsi="Times New Roman"/>
          <w:sz w:val="24"/>
          <w:szCs w:val="24"/>
        </w:rPr>
        <w:t xml:space="preserve">нию, при методическом руководстве и под контролем преподавателя. </w:t>
      </w:r>
    </w:p>
    <w:p w:rsidR="00F4080E" w:rsidRPr="00B827C2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7C2">
        <w:rPr>
          <w:rFonts w:ascii="Times New Roman" w:hAnsi="Times New Roman" w:cs="Times New Roman"/>
          <w:sz w:val="24"/>
          <w:szCs w:val="24"/>
        </w:rPr>
        <w:lastRenderedPageBreak/>
        <w:t xml:space="preserve">Видов внеаудиторных самостоятельных работ по истории достаточно много. Это написание рефератов, подготовка презентаций, составление планов-конспектов, подготовка устного сообщения, подготовка к коллоквиуму и другие. </w:t>
      </w:r>
    </w:p>
    <w:p w:rsidR="00F4080E" w:rsidRPr="00B827C2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80E" w:rsidRPr="00B827C2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5.3.2. </w:t>
      </w:r>
      <w:r w:rsidRPr="00B827C2">
        <w:rPr>
          <w:rFonts w:ascii="Times New Roman" w:hAnsi="Times New Roman" w:cs="Times New Roman"/>
          <w:b/>
          <w:bCs/>
          <w:sz w:val="24"/>
          <w:szCs w:val="24"/>
        </w:rPr>
        <w:t>Рекомендации по работ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B827C2">
        <w:rPr>
          <w:rFonts w:ascii="Times New Roman" w:hAnsi="Times New Roman" w:cs="Times New Roman"/>
          <w:b/>
          <w:bCs/>
          <w:sz w:val="24"/>
          <w:szCs w:val="24"/>
        </w:rPr>
        <w:t xml:space="preserve"> с учебником (учебным пособием). </w:t>
      </w:r>
    </w:p>
    <w:p w:rsidR="00F4080E" w:rsidRPr="002E38B7" w:rsidRDefault="00F4080E" w:rsidP="00F4080E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7C2">
        <w:rPr>
          <w:rFonts w:ascii="Times New Roman" w:hAnsi="Times New Roman" w:cs="Times New Roman"/>
          <w:sz w:val="24"/>
          <w:szCs w:val="24"/>
        </w:rPr>
        <w:t>Работа с учебной литературой является неотъемлемой частью всего образовательного процесса. И от того, насколько правильно будет построена эта работа, во многом зависит и эффективность обучения. Если говорить о работе с учебником, как о виде внеаудиторной самостоятельной работы, то прежде всего, нужно знать, какую тему</w:t>
      </w:r>
      <w:r w:rsidRPr="002E38B7">
        <w:rPr>
          <w:rFonts w:ascii="Times New Roman" w:hAnsi="Times New Roman" w:cs="Times New Roman"/>
          <w:sz w:val="24"/>
          <w:szCs w:val="24"/>
        </w:rPr>
        <w:t xml:space="preserve"> Вы изучаете и какие цели ставите перед собой. Если это простое ознакомление с материалом,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изучение темы в целом</w:t>
      </w:r>
      <w:r w:rsidRPr="002E38B7">
        <w:rPr>
          <w:rFonts w:ascii="Times New Roman" w:hAnsi="Times New Roman" w:cs="Times New Roman"/>
          <w:sz w:val="24"/>
          <w:szCs w:val="24"/>
        </w:rPr>
        <w:t>, нужно систематизировать процесс изучения, поставив перед собой ряд вопросов:</w:t>
      </w:r>
    </w:p>
    <w:p w:rsidR="00F4080E" w:rsidRPr="002E38B7" w:rsidRDefault="00F4080E" w:rsidP="00F4080E">
      <w:pPr>
        <w:pStyle w:val="Standard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Какова главная мысль темы (главы, параграфа, пункта и т. д.)?</w:t>
      </w:r>
    </w:p>
    <w:p w:rsidR="00F4080E" w:rsidRPr="002E38B7" w:rsidRDefault="00F4080E" w:rsidP="00F4080E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Какие события, факты изучаются в данной теме, где и когда они происходят?</w:t>
      </w:r>
    </w:p>
    <w:p w:rsidR="00F4080E" w:rsidRPr="002E38B7" w:rsidRDefault="00F4080E" w:rsidP="00F4080E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Кто являются действующими лицами и какие цели они преследуют?</w:t>
      </w:r>
    </w:p>
    <w:p w:rsidR="00F4080E" w:rsidRPr="002E38B7" w:rsidRDefault="00F4080E" w:rsidP="00F4080E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Какова причинно-следственная связь между событиями?</w:t>
      </w:r>
    </w:p>
    <w:p w:rsidR="00F4080E" w:rsidRPr="002E38B7" w:rsidRDefault="00F4080E" w:rsidP="00F4080E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Какие выводы можно сделать на основании изученного материала?</w:t>
      </w:r>
    </w:p>
    <w:p w:rsidR="00F4080E" w:rsidRPr="002E38B7" w:rsidRDefault="00F4080E" w:rsidP="00F4080E">
      <w:pPr>
        <w:pStyle w:val="Standar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Если изучаются события, факты, связанные с отдельно взятыми городом, регионом, страной, вспомните, какие события в этот период происходили в стране, в мире?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Такие вопросы нужно ставить как для всей темы в целом, так и для каждой главы (параграфа, пункта).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После прочтения материала, перескажите его и ответьте на вопросы в учебнике. Вне зависимости от их наличия и постановки, ответьте на вопросы, указанные выше.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Если это составление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плана-конспекта</w:t>
      </w:r>
      <w:r w:rsidRPr="002E38B7">
        <w:rPr>
          <w:rFonts w:ascii="Times New Roman" w:hAnsi="Times New Roman" w:cs="Times New Roman"/>
          <w:sz w:val="24"/>
          <w:szCs w:val="24"/>
        </w:rPr>
        <w:t>, необходимо после прочтения материала:</w:t>
      </w:r>
    </w:p>
    <w:p w:rsidR="00F4080E" w:rsidRPr="002E38B7" w:rsidRDefault="00F4080E" w:rsidP="00F4080E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выделить основную мысль;</w:t>
      </w:r>
    </w:p>
    <w:p w:rsidR="00F4080E" w:rsidRPr="002E38B7" w:rsidRDefault="00F4080E" w:rsidP="00F4080E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разбить материал на пункты (простой план), на пункты и подпункты (сложный план) в зависимости от рассматриваемых в них событий, фактов, озаглавить их (в учебниках они обычно выделены) и определить главное;</w:t>
      </w:r>
    </w:p>
    <w:p w:rsidR="00F4080E" w:rsidRPr="002E38B7" w:rsidRDefault="00F4080E" w:rsidP="00F4080E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письменно записать план изучаемого материала, делая для каждого пункта, подпункта тезисы (кратко сформулированные основные положения);</w:t>
      </w:r>
    </w:p>
    <w:p w:rsidR="00F4080E" w:rsidRPr="002E38B7" w:rsidRDefault="00F4080E" w:rsidP="00F4080E">
      <w:pPr>
        <w:pStyle w:val="Standar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письменно сделать выводы по существу материала для каждого пункта, подпункта и для всей темы в целом.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080E" w:rsidRPr="002E38B7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5.3.3.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Рекомендации по работе с историческими источниками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К историческим источникам относят практически все документы и предметы, отражающие исторический процесс. Из исторических источников мы узнаем информацию, поэтому выполнение внеаудиторных самостоятельных работ невозможно представить себе без работы                      с источниками. 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Прежде, чем изучать источник, необходимо уяснить, с использованием дополнительной информации и с помощью преподавателя: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8B7">
        <w:rPr>
          <w:rFonts w:ascii="Times New Roman" w:hAnsi="Times New Roman" w:cs="Times New Roman"/>
          <w:sz w:val="24"/>
          <w:szCs w:val="24"/>
        </w:rPr>
        <w:t>тип источника (летопись, хроника, официальный документ, правовой акт, мемуары, и т. д.); имя автора (при его наличии); время и место написания (издания); степень достоверности и объективности.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При изучении любого текстового материала необходимо учитывать (и указывать) кто, где и при каких обстоятельствах его писал. Из этого можно сделать выводы об объективности материала. Остальную работу с источником следует проводить с учетом поставленных целей и по аналогии с работой с учебником (см. выше).</w:t>
      </w:r>
    </w:p>
    <w:p w:rsidR="00F4080E" w:rsidRPr="002E38B7" w:rsidRDefault="00F4080E" w:rsidP="00F4080E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080E" w:rsidRPr="002E38B7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5.3.4. </w:t>
      </w:r>
      <w:r w:rsidRPr="002E38B7">
        <w:rPr>
          <w:rFonts w:ascii="Times New Roman" w:hAnsi="Times New Roman" w:cs="Times New Roman"/>
          <w:b/>
          <w:sz w:val="24"/>
          <w:szCs w:val="24"/>
        </w:rPr>
        <w:t>Рекомендации по</w:t>
      </w:r>
      <w:r w:rsidRPr="002E38B7">
        <w:rPr>
          <w:rFonts w:ascii="Times New Roman" w:hAnsi="Times New Roman" w:cs="Times New Roman"/>
          <w:sz w:val="24"/>
          <w:szCs w:val="24"/>
        </w:rPr>
        <w:t xml:space="preserve">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подготовке доклада, устного сообщения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Подготовка доклада – распространенный вид внеаудиторной самостоятельной работы. Он позволяет глубже изучить недостаточно освещенные в учебниках темы (разделы тем). Часто студенты просто копируют из Интернета текстовый материал, а затем </w:t>
      </w:r>
      <w:r w:rsidRPr="002E38B7">
        <w:rPr>
          <w:rFonts w:ascii="Times New Roman" w:hAnsi="Times New Roman" w:cs="Times New Roman"/>
          <w:sz w:val="24"/>
          <w:szCs w:val="24"/>
        </w:rPr>
        <w:lastRenderedPageBreak/>
        <w:t xml:space="preserve">монотонно читают его перед скучающей аудиторией. Такая работа не может рассматриваться как значимая и не должна оцениваться. 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Доклад отличается от сообщения, прежде всего, большим объемом информации. Оптимальное время доклада – 5-7 минут. Оптимальное время сообщения – 3-4 минуты. Другое отличие состоит в том, что доклад это небольшая научная работа, а сообщение это дополнительная информация к теме. 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Работа над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докладом</w:t>
      </w:r>
      <w:r w:rsidRPr="002E38B7">
        <w:rPr>
          <w:rFonts w:ascii="Times New Roman" w:hAnsi="Times New Roman" w:cs="Times New Roman"/>
          <w:sz w:val="24"/>
          <w:szCs w:val="24"/>
        </w:rPr>
        <w:t xml:space="preserve"> требует выполнения ряда правил: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8B7">
        <w:rPr>
          <w:rFonts w:ascii="Times New Roman" w:hAnsi="Times New Roman" w:cs="Times New Roman"/>
          <w:sz w:val="24"/>
          <w:szCs w:val="24"/>
        </w:rPr>
        <w:t>выбор темы и цели; подбор литературы, изучение и анализ; составление плана; оформление работы.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Структура доклада должна включать: введение; основную часть; заключение; использованные источники и литературу.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Для самого процесса устного выступления большое значение имеет правильность речи и использования ударений, тембр голоса и другие факторы.  </w:t>
      </w:r>
    </w:p>
    <w:p w:rsidR="00F4080E" w:rsidRPr="002E38B7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4080E" w:rsidRPr="002E38B7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5.3.5.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Рекомендации по подготовке реферата, письменной контрольной работы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Реферат (письменная контрольная работа) отличается от доклада большим объемом и более глубоким раскрытием темы. Структура реферата такая же, как и у доклада (см. выше), но имеет свои особенности. Во-первых, объем реферата составляет больше страниц. Во-вторых, цели реферата изначально должны предполагать достаточно глубокое изучение материала и наличие авторского вывода по существу изучаемого вопроса. 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Структура реферата (письменной контрольной работы) должна включать: титульный лист; содержание; введение; основную часть; заключение; использованные источники и литературу.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Во введении (половина страницы) указываются тема, актуальность, цели работы.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Основная часть (5-15 страниц) может делиться на пункты и подпункты, логически взаимосвязанные между собой.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 заключении (половина страницы) делаются выводы по существу достигнутых целей.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Также в докладе могут быть иллюстрации, таблицы. Они могут размещаться и по ходу текста в основной части, и отдельно в приложениях и последовательно нумероваться (например, Рисунок 1, Таблица 1, Приложение 1).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Список использованных источников и литературы должен включать в себя 3-5 наименований.</w:t>
      </w:r>
    </w:p>
    <w:p w:rsidR="00F4080E" w:rsidRPr="002E38B7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4080E" w:rsidRPr="002E38B7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5.3.6.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Рекомендации по написанию эссе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Эссе (фр. </w:t>
      </w:r>
      <w:r w:rsidRPr="002E38B7">
        <w:rPr>
          <w:rFonts w:ascii="Times New Roman" w:hAnsi="Times New Roman" w:cs="Times New Roman"/>
          <w:sz w:val="24"/>
          <w:szCs w:val="24"/>
          <w:lang w:val="en-US"/>
        </w:rPr>
        <w:t>essai</w:t>
      </w:r>
      <w:r w:rsidRPr="002E38B7">
        <w:rPr>
          <w:rFonts w:ascii="Times New Roman" w:hAnsi="Times New Roman" w:cs="Times New Roman"/>
          <w:sz w:val="24"/>
          <w:szCs w:val="24"/>
        </w:rPr>
        <w:t xml:space="preserve"> – попытка, проба, очерк) научное сочинение небольшого объема и свободной композиции, размышление на тему. Оно выражает индивидуальные впечатления автора по конкретному поводу, предмету и не претендует на исчерпывающую или определяющую трактовку темы. 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Прежде всего, нужно выбрать тему и грамотно ее сформулировать. Далее, по рекомендации преподавателя, следует определить объем эссе. 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Структура эссе состоит из: 1) введения; 2) основной части; 3) заключения.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Во введении объясняется выбор темы, ее актуальность. Определяется проблема и отношение студента к ней.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 xml:space="preserve">В основной части раскрываются известные мнения по поводу проблемы. Если эссе пишется по какому-то авторскому высказыванию (произведению), то описывается видение автором сути проблемы (если это известно). А затем уже раскрывается своё мнение, свое отношение к ней. 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t>В заключении подводятся итоги и делается общий вывод по теме. Нужно стараться не повторять уже высказанные мысли.</w:t>
      </w:r>
    </w:p>
    <w:p w:rsidR="00F4080E" w:rsidRPr="002E38B7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80E" w:rsidRPr="002E38B7" w:rsidRDefault="00F4080E" w:rsidP="00F4080E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5.3.7. 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>Рекомендации по подготовк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2E38B7">
        <w:rPr>
          <w:rFonts w:ascii="Times New Roman" w:hAnsi="Times New Roman" w:cs="Times New Roman"/>
          <w:b/>
          <w:bCs/>
          <w:sz w:val="24"/>
          <w:szCs w:val="24"/>
        </w:rPr>
        <w:t xml:space="preserve"> слайд-шоу (презентации)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слайд-шоу (презентации) – распространенный вид внеаудиторной самостоятельной работы. Подготовка презентаций позволяет развивать творческие способности и лучше изучить материал. </w:t>
      </w:r>
    </w:p>
    <w:p w:rsidR="00F4080E" w:rsidRPr="002E38B7" w:rsidRDefault="00F4080E" w:rsidP="00F4080E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Объем презентации.</w:t>
      </w:r>
      <w:r w:rsidRPr="002E38B7">
        <w:rPr>
          <w:rFonts w:ascii="Times New Roman" w:hAnsi="Times New Roman" w:cs="Times New Roman"/>
          <w:sz w:val="24"/>
          <w:szCs w:val="24"/>
        </w:rPr>
        <w:t xml:space="preserve"> Объем презентации должен быть рассчитан на 7 – 10 минут рассказа. Оптимальное количество слайдов, содержание которых можно воспринять за это время – 10-15.</w:t>
      </w:r>
    </w:p>
    <w:p w:rsidR="00F4080E" w:rsidRPr="002E38B7" w:rsidRDefault="00F4080E" w:rsidP="00F4080E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Содержание.</w:t>
      </w:r>
      <w:r w:rsidRPr="002E38B7">
        <w:rPr>
          <w:rFonts w:ascii="Times New Roman" w:hAnsi="Times New Roman" w:cs="Times New Roman"/>
          <w:sz w:val="24"/>
          <w:szCs w:val="24"/>
        </w:rPr>
        <w:t xml:space="preserve"> Всегда должен быть титульный слайд с названием работы, данных автора. Второй слайд может (не всегда) содержать цели и задачи выступающего. Далее следуют слайды, в которых раскрывается вопрос по существу. В заключительном слайде указываются ссылки на источники.</w:t>
      </w:r>
    </w:p>
    <w:p w:rsidR="00F4080E" w:rsidRPr="002E38B7" w:rsidRDefault="00F4080E" w:rsidP="00F4080E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Эффекты.</w:t>
      </w:r>
      <w:r w:rsidRPr="002E38B7">
        <w:rPr>
          <w:rFonts w:ascii="Times New Roman" w:hAnsi="Times New Roman" w:cs="Times New Roman"/>
          <w:sz w:val="24"/>
          <w:szCs w:val="24"/>
        </w:rPr>
        <w:t xml:space="preserve"> Обилие эффектов (анимаций, звуковых и др.) в презентации использовать не рекомендуется.</w:t>
      </w:r>
    </w:p>
    <w:p w:rsidR="00F4080E" w:rsidRPr="002E38B7" w:rsidRDefault="00F4080E" w:rsidP="00F4080E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Сочетание цветов.</w:t>
      </w:r>
      <w:r w:rsidRPr="002E38B7">
        <w:rPr>
          <w:rFonts w:ascii="Times New Roman" w:hAnsi="Times New Roman" w:cs="Times New Roman"/>
          <w:sz w:val="24"/>
          <w:szCs w:val="24"/>
        </w:rPr>
        <w:t xml:space="preserve"> Цвета должны сочетаться, не должны быть очень яркими («ядовитыми»), очень блеклыми («нечитаемыми») и очень темными. Для текста лучше всего подходит темный шрифт на светлом фоне.</w:t>
      </w:r>
    </w:p>
    <w:p w:rsidR="00F4080E" w:rsidRPr="002E38B7" w:rsidRDefault="00F4080E" w:rsidP="00F4080E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Иллюстрации.</w:t>
      </w:r>
      <w:r w:rsidRPr="002E38B7">
        <w:rPr>
          <w:rFonts w:ascii="Times New Roman" w:hAnsi="Times New Roman" w:cs="Times New Roman"/>
          <w:sz w:val="24"/>
          <w:szCs w:val="24"/>
        </w:rPr>
        <w:t xml:space="preserve"> Они должны быть высокого качества. Ни презентации в целом, ни слайды по отдельности не должны быть перегружены иллюстративным материалом. Иллюстрации должны соответствовать теме презентации и тексту выступления. </w:t>
      </w:r>
    </w:p>
    <w:p w:rsidR="00F4080E" w:rsidRDefault="00F4080E" w:rsidP="00F4080E">
      <w:pPr>
        <w:pStyle w:val="Standar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B7">
        <w:rPr>
          <w:rFonts w:ascii="Times New Roman" w:hAnsi="Times New Roman" w:cs="Times New Roman"/>
          <w:b/>
          <w:bCs/>
          <w:sz w:val="24"/>
          <w:szCs w:val="24"/>
        </w:rPr>
        <w:t>Выступление.</w:t>
      </w:r>
      <w:r w:rsidRPr="002E38B7">
        <w:rPr>
          <w:rFonts w:ascii="Times New Roman" w:hAnsi="Times New Roman" w:cs="Times New Roman"/>
          <w:sz w:val="24"/>
          <w:szCs w:val="24"/>
        </w:rPr>
        <w:t xml:space="preserve"> Типичная ошибка выступающих – чтение текста презентации. Другая ошибка – несовпадение текста рассказа и содержания слайд-шоу. Выступающий должен уметь прокомментировать каждый слайд. После показа каждого слайда необходимо дать возможность аудитории рассмотреть материалы.</w:t>
      </w:r>
    </w:p>
    <w:p w:rsidR="00F4080E" w:rsidRDefault="00F4080E" w:rsidP="00F4080E">
      <w:pPr>
        <w:autoSpaceDE w:val="0"/>
        <w:autoSpaceDN w:val="0"/>
        <w:adjustRightInd w:val="0"/>
        <w:jc w:val="both"/>
      </w:pPr>
    </w:p>
    <w:p w:rsidR="00F4080E" w:rsidRPr="00B827C2" w:rsidRDefault="00F4080E" w:rsidP="00F4080E">
      <w:pPr>
        <w:autoSpaceDE w:val="0"/>
        <w:autoSpaceDN w:val="0"/>
        <w:adjustRightInd w:val="0"/>
        <w:jc w:val="both"/>
        <w:rPr>
          <w:b/>
        </w:rPr>
      </w:pPr>
      <w:r w:rsidRPr="00B827C2">
        <w:rPr>
          <w:b/>
        </w:rPr>
        <w:t>5.</w:t>
      </w:r>
      <w:r>
        <w:rPr>
          <w:b/>
        </w:rPr>
        <w:t>3.8.</w:t>
      </w:r>
      <w:r w:rsidRPr="00B827C2">
        <w:rPr>
          <w:b/>
        </w:rPr>
        <w:t xml:space="preserve"> Методические материалы, определяющие процедуры оценивания знаний, ум</w:t>
      </w:r>
      <w:r w:rsidRPr="00B827C2">
        <w:rPr>
          <w:b/>
        </w:rPr>
        <w:t>е</w:t>
      </w:r>
      <w:r w:rsidRPr="00B827C2">
        <w:rPr>
          <w:b/>
        </w:rPr>
        <w:t>ний, навыков и (или) опыта деятельности, характеризующих этапы формирования компетенций</w:t>
      </w:r>
    </w:p>
    <w:p w:rsidR="00F4080E" w:rsidRPr="00B827C2" w:rsidRDefault="00F4080E" w:rsidP="00F408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827C2">
        <w:rPr>
          <w:bCs/>
        </w:rPr>
        <w:t>1. Экзаменационная работа (билет) оценивается по сумме баллов набранных пр</w:t>
      </w:r>
      <w:r w:rsidRPr="00B827C2">
        <w:rPr>
          <w:bCs/>
        </w:rPr>
        <w:t>а</w:t>
      </w:r>
      <w:r w:rsidRPr="00B827C2">
        <w:rPr>
          <w:bCs/>
        </w:rPr>
        <w:t>вильных ответов. Минимальным пороговым значением для получения положительной оценки является 50%+1 набранный правильный ответ.</w:t>
      </w:r>
    </w:p>
    <w:p w:rsidR="00F4080E" w:rsidRPr="00B827C2" w:rsidRDefault="00F4080E" w:rsidP="00F4080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827C2">
        <w:rPr>
          <w:bCs/>
        </w:rPr>
        <w:t>2. Задания в тестовой форме для практических занятий оцениваются исходя из кр</w:t>
      </w:r>
      <w:r w:rsidRPr="00B827C2">
        <w:rPr>
          <w:bCs/>
        </w:rPr>
        <w:t>и</w:t>
      </w:r>
      <w:r w:rsidRPr="00B827C2">
        <w:rPr>
          <w:bCs/>
        </w:rPr>
        <w:t xml:space="preserve">терия: каждый правильный ответ – 1 балл.         </w:t>
      </w:r>
    </w:p>
    <w:p w:rsidR="00F4080E" w:rsidRPr="008F1385" w:rsidRDefault="00F4080E" w:rsidP="00F4080E">
      <w:pPr>
        <w:pStyle w:val="af5"/>
        <w:spacing w:after="0"/>
        <w:ind w:left="0" w:firstLine="709"/>
        <w:jc w:val="both"/>
        <w:rPr>
          <w:lang w:val="ru-RU"/>
        </w:rPr>
      </w:pPr>
      <w:r w:rsidRPr="00B827C2">
        <w:rPr>
          <w:lang w:val="ru-RU"/>
        </w:rPr>
        <w:t>3</w:t>
      </w:r>
      <w:r w:rsidRPr="00B827C2">
        <w:t>.</w:t>
      </w:r>
      <w:r w:rsidRPr="00B827C2">
        <w:rPr>
          <w:lang w:val="ru-RU"/>
        </w:rPr>
        <w:t> </w:t>
      </w:r>
      <w:r w:rsidRPr="00B827C2">
        <w:t>Набранные в ходе текущего контроля баллы учитываются при оценке знаний в рамках БРС.</w:t>
      </w:r>
    </w:p>
    <w:p w:rsidR="00F4080E" w:rsidRDefault="00F4080E" w:rsidP="00F4080E"/>
    <w:p w:rsidR="00F4080E" w:rsidRDefault="00F4080E" w:rsidP="00F4080E">
      <w:pPr>
        <w:jc w:val="both"/>
        <w:rPr>
          <w:b/>
        </w:rPr>
      </w:pPr>
      <w:r>
        <w:rPr>
          <w:b/>
        </w:rPr>
        <w:t>6. Описание материально-технической базы, необходимой для осуществления обр</w:t>
      </w:r>
      <w:r>
        <w:rPr>
          <w:b/>
        </w:rPr>
        <w:t>а</w:t>
      </w:r>
      <w:r>
        <w:rPr>
          <w:b/>
        </w:rPr>
        <w:t>зовательного процесса по дисциплине</w:t>
      </w:r>
    </w:p>
    <w:p w:rsidR="00F4080E" w:rsidRDefault="00F4080E" w:rsidP="00F4080E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персональный компьютер;</w:t>
      </w:r>
    </w:p>
    <w:p w:rsidR="00F4080E" w:rsidRDefault="00F4080E" w:rsidP="00F4080E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мультимедийный проектор;</w:t>
      </w:r>
    </w:p>
    <w:p w:rsidR="00F4080E" w:rsidRDefault="00F4080E" w:rsidP="00F4080E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слайды, клипы, видеофильмы;</w:t>
      </w:r>
    </w:p>
    <w:p w:rsidR="00F4080E" w:rsidRDefault="00F4080E" w:rsidP="00F4080E">
      <w:pPr>
        <w:pStyle w:val="aa"/>
        <w:numPr>
          <w:ilvl w:val="0"/>
          <w:numId w:val="23"/>
        </w:numPr>
        <w:tabs>
          <w:tab w:val="clear" w:pos="756"/>
          <w:tab w:val="num" w:pos="360"/>
        </w:tabs>
        <w:spacing w:line="240" w:lineRule="auto"/>
        <w:ind w:left="360"/>
      </w:pPr>
      <w:r>
        <w:t>учебно-методическая литература.</w:t>
      </w:r>
    </w:p>
    <w:p w:rsidR="00F4080E" w:rsidRDefault="00F4080E" w:rsidP="00F4080E">
      <w:pPr>
        <w:pStyle w:val="aa"/>
        <w:tabs>
          <w:tab w:val="clear" w:pos="720"/>
          <w:tab w:val="left" w:pos="708"/>
        </w:tabs>
        <w:spacing w:line="240" w:lineRule="auto"/>
        <w:ind w:left="0" w:firstLine="0"/>
      </w:pPr>
      <w:r>
        <w:t>Мультимедийное оборудование используется при проведении занятий в аудиториях 105, 205, 401 учебного корпуса «Л», расположенного по адресу г. Ухта, ул. Сенюкова 13.</w:t>
      </w:r>
    </w:p>
    <w:p w:rsidR="00F4080E" w:rsidRDefault="00F4080E" w:rsidP="00F4080E">
      <w:pPr>
        <w:pStyle w:val="aa"/>
        <w:spacing w:line="240" w:lineRule="auto"/>
        <w:ind w:left="0" w:firstLine="0"/>
      </w:pPr>
      <w:r>
        <w:t>Экспозиция исторических материалов, иллюстрированные альбомы, периодические изд</w:t>
      </w:r>
      <w:r>
        <w:t>а</w:t>
      </w:r>
      <w:r>
        <w:t xml:space="preserve">ния, учебно-методическая литература представлены в «Историко-патриотическом центре» кафедры истории и культуры УГТУ (каб. №237 «Л»). </w:t>
      </w:r>
    </w:p>
    <w:p w:rsidR="00F4080E" w:rsidRPr="00F4080E" w:rsidRDefault="00F4080E" w:rsidP="00F4080E">
      <w:pPr>
        <w:spacing w:line="288" w:lineRule="auto"/>
        <w:jc w:val="both"/>
      </w:pPr>
      <w:r>
        <w:t>Доступ к учебно-методической литературе в электронном виде обеспечивается библи</w:t>
      </w:r>
      <w:r>
        <w:t>о</w:t>
      </w:r>
      <w:r>
        <w:t>течно-информационным комплексом УГТУ.</w:t>
      </w:r>
    </w:p>
    <w:p w:rsidR="001D243E" w:rsidRDefault="001D243E" w:rsidP="004306FB">
      <w:pPr>
        <w:sectPr w:rsidR="001D243E" w:rsidSect="000B7FEB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34302C">
      <w:pPr>
        <w:spacing w:line="288" w:lineRule="auto"/>
      </w:pPr>
    </w:p>
    <w:p w:rsidR="004F63CC" w:rsidRDefault="004F63CC" w:rsidP="008C0A30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F63CC" w:rsidRPr="004F63CC" w:rsidRDefault="004F63CC" w:rsidP="004F63CC">
      <w:pPr>
        <w:rPr>
          <w:lang w:eastAsia="x-none"/>
        </w:rPr>
      </w:pPr>
    </w:p>
    <w:p w:rsidR="008C0A30" w:rsidRDefault="008C0A30" w:rsidP="008C0A30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МИНОБРНАУКИ РОССИИ</w:t>
      </w:r>
    </w:p>
    <w:p w:rsidR="008C0A30" w:rsidRDefault="008C0A30" w:rsidP="008C0A30">
      <w:pPr>
        <w:jc w:val="center"/>
      </w:pPr>
      <w:r>
        <w:t xml:space="preserve">Федеральное государственное бюджетное </w:t>
      </w:r>
    </w:p>
    <w:p w:rsidR="008C0A30" w:rsidRDefault="008C0A30" w:rsidP="008C0A30">
      <w:pPr>
        <w:jc w:val="center"/>
      </w:pPr>
      <w:r>
        <w:t>образовательное учреждение высшего образования</w:t>
      </w:r>
    </w:p>
    <w:p w:rsidR="008C0A30" w:rsidRDefault="008C0A30" w:rsidP="008C0A30">
      <w:pPr>
        <w:pStyle w:val="12"/>
        <w:spacing w:line="240" w:lineRule="auto"/>
        <w:rPr>
          <w:sz w:val="28"/>
        </w:rPr>
      </w:pPr>
      <w:r>
        <w:rPr>
          <w:sz w:val="28"/>
        </w:rPr>
        <w:t xml:space="preserve">«Ухтинский государственный технический университет» </w:t>
      </w:r>
    </w:p>
    <w:p w:rsidR="008C0A30" w:rsidRDefault="008C0A30" w:rsidP="008C0A30">
      <w:pPr>
        <w:jc w:val="center"/>
        <w:rPr>
          <w:b/>
          <w:sz w:val="28"/>
        </w:rPr>
      </w:pPr>
      <w:r>
        <w:rPr>
          <w:b/>
          <w:sz w:val="28"/>
        </w:rPr>
        <w:t>(УГТУ)</w:t>
      </w:r>
    </w:p>
    <w:p w:rsidR="008C0A30" w:rsidRDefault="008C0A30" w:rsidP="008C0A30">
      <w:pPr>
        <w:jc w:val="center"/>
        <w:rPr>
          <w:b/>
          <w:bCs/>
          <w:sz w:val="28"/>
          <w:szCs w:val="28"/>
        </w:rPr>
      </w:pPr>
    </w:p>
    <w:p w:rsidR="008C0A30" w:rsidRDefault="008C0A30" w:rsidP="008C0A30">
      <w:pPr>
        <w:jc w:val="center"/>
        <w:rPr>
          <w:b/>
          <w:bCs/>
          <w:sz w:val="28"/>
          <w:szCs w:val="28"/>
        </w:rPr>
      </w:pPr>
    </w:p>
    <w:p w:rsidR="008C0A30" w:rsidRDefault="008C0A30" w:rsidP="008C0A3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Институт </w:t>
      </w:r>
      <w:r w:rsidR="0020174A">
        <w:rPr>
          <w:bCs/>
          <w:sz w:val="28"/>
          <w:szCs w:val="28"/>
        </w:rPr>
        <w:t>экономики, управления и информационных технологий</w:t>
      </w:r>
    </w:p>
    <w:p w:rsidR="008C0A30" w:rsidRDefault="008C0A30" w:rsidP="008C0A30">
      <w:pPr>
        <w:jc w:val="center"/>
        <w:rPr>
          <w:bCs/>
          <w:sz w:val="28"/>
          <w:szCs w:val="28"/>
        </w:rPr>
      </w:pPr>
      <w:r>
        <w:rPr>
          <w:sz w:val="28"/>
          <w:vertAlign w:val="superscript"/>
        </w:rPr>
        <w:t xml:space="preserve">                      </w:t>
      </w:r>
    </w:p>
    <w:p w:rsidR="008C0A30" w:rsidRDefault="008C0A30" w:rsidP="008C0A30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>
        <w:rPr>
          <w:rFonts w:ascii="Times New Roman" w:hAnsi="Times New Roman"/>
          <w:b w:val="0"/>
          <w:bCs w:val="0"/>
        </w:rPr>
        <w:t xml:space="preserve">Кафедра </w:t>
      </w:r>
      <w:r w:rsidR="0020174A">
        <w:rPr>
          <w:rFonts w:ascii="Times New Roman" w:hAnsi="Times New Roman"/>
          <w:b w:val="0"/>
          <w:bCs w:val="0"/>
          <w:lang w:val="ru-RU"/>
        </w:rPr>
        <w:t>документоведения, истории и философии</w:t>
      </w:r>
    </w:p>
    <w:p w:rsidR="008C0A30" w:rsidRDefault="008C0A30" w:rsidP="008C0A30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vertAlign w:val="superscript"/>
        </w:rPr>
        <w:t xml:space="preserve">                    </w:t>
      </w:r>
    </w:p>
    <w:p w:rsidR="008C0A30" w:rsidRDefault="008C0A30" w:rsidP="008C0A30"/>
    <w:p w:rsidR="008C0A30" w:rsidRDefault="008C0A30" w:rsidP="008C0A30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F347FF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743029" w:rsidRPr="006724A0" w:rsidRDefault="005E0575" w:rsidP="00743029">
      <w:pPr>
        <w:pStyle w:val="4"/>
        <w:spacing w:line="360" w:lineRule="auto"/>
        <w:jc w:val="center"/>
        <w:rPr>
          <w:rFonts w:ascii="Times New Roman" w:hAnsi="Times New Roman"/>
          <w:b w:val="0"/>
        </w:rPr>
      </w:pPr>
      <w:r w:rsidRPr="005E0575">
        <w:rPr>
          <w:rFonts w:ascii="Times New Roman" w:hAnsi="Times New Roman"/>
          <w:sz w:val="32"/>
          <w:szCs w:val="32"/>
        </w:rPr>
        <w:t>ИСТОРИЯ</w:t>
      </w:r>
    </w:p>
    <w:p w:rsidR="00743029" w:rsidRPr="006724A0" w:rsidRDefault="00743029" w:rsidP="00743029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633E6D" w:rsidRPr="006724A0" w:rsidRDefault="00633E6D" w:rsidP="00633E6D">
      <w:pPr>
        <w:spacing w:line="360" w:lineRule="auto"/>
        <w:jc w:val="center"/>
        <w:rPr>
          <w:sz w:val="28"/>
          <w:szCs w:val="28"/>
        </w:rPr>
      </w:pPr>
      <w:r w:rsidRPr="005E0575">
        <w:rPr>
          <w:sz w:val="28"/>
          <w:szCs w:val="28"/>
        </w:rPr>
        <w:t xml:space="preserve">Направление подготовки </w:t>
      </w:r>
      <w:r w:rsidRPr="007B081E">
        <w:rPr>
          <w:b/>
          <w:sz w:val="28"/>
          <w:szCs w:val="28"/>
        </w:rPr>
        <w:t>13.03.02 Электроэнергетика и электротехника</w:t>
      </w:r>
    </w:p>
    <w:p w:rsidR="00633E6D" w:rsidRPr="006724A0" w:rsidRDefault="00633E6D" w:rsidP="00633E6D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743029" w:rsidRDefault="00633E6D" w:rsidP="00633E6D">
      <w:pPr>
        <w:spacing w:line="360" w:lineRule="auto"/>
        <w:jc w:val="center"/>
        <w:rPr>
          <w:sz w:val="28"/>
          <w:szCs w:val="28"/>
        </w:rPr>
      </w:pPr>
      <w:r w:rsidRPr="005E0575">
        <w:rPr>
          <w:sz w:val="28"/>
          <w:szCs w:val="28"/>
        </w:rPr>
        <w:t xml:space="preserve">Профиль подготовки </w:t>
      </w:r>
      <w:r w:rsidRPr="007B081E">
        <w:rPr>
          <w:b/>
          <w:sz w:val="28"/>
          <w:szCs w:val="28"/>
        </w:rPr>
        <w:t>Электропривод и автоматика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Pr="002D0DDB" w:rsidRDefault="00786B1C" w:rsidP="00786B1C">
      <w:pPr>
        <w:shd w:val="clear" w:color="auto" w:fill="FFFFFF"/>
        <w:tabs>
          <w:tab w:val="left" w:pos="350"/>
          <w:tab w:val="left" w:leader="underscore" w:pos="9408"/>
        </w:tabs>
        <w:ind w:firstLine="709"/>
        <w:jc w:val="both"/>
        <w:rPr>
          <w:i/>
          <w:color w:val="0000FF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20174A" w:rsidRDefault="0020174A" w:rsidP="00743029">
      <w:pPr>
        <w:spacing w:line="360" w:lineRule="auto"/>
        <w:jc w:val="center"/>
        <w:rPr>
          <w:sz w:val="28"/>
          <w:szCs w:val="28"/>
        </w:rPr>
      </w:pPr>
    </w:p>
    <w:p w:rsidR="0020174A" w:rsidRDefault="0020174A" w:rsidP="00743029">
      <w:pPr>
        <w:spacing w:line="360" w:lineRule="auto"/>
        <w:jc w:val="center"/>
        <w:rPr>
          <w:sz w:val="28"/>
          <w:szCs w:val="28"/>
        </w:rPr>
      </w:pPr>
    </w:p>
    <w:p w:rsidR="0020174A" w:rsidRDefault="0020174A" w:rsidP="00743029">
      <w:pPr>
        <w:spacing w:line="360" w:lineRule="auto"/>
        <w:jc w:val="center"/>
        <w:rPr>
          <w:sz w:val="28"/>
          <w:szCs w:val="28"/>
        </w:rPr>
      </w:pPr>
    </w:p>
    <w:p w:rsidR="00A84E71" w:rsidRDefault="00743029" w:rsidP="00743029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 w:rsidR="0020174A">
        <w:rPr>
          <w:sz w:val="28"/>
          <w:szCs w:val="28"/>
        </w:rPr>
        <w:t>2</w:t>
      </w:r>
      <w:r w:rsidR="004F63CC">
        <w:rPr>
          <w:sz w:val="28"/>
          <w:szCs w:val="28"/>
        </w:rPr>
        <w:t>2</w:t>
      </w:r>
    </w:p>
    <w:p w:rsidR="0020174A" w:rsidRPr="007442F7" w:rsidRDefault="00A84E71" w:rsidP="0020174A">
      <w:pPr>
        <w:spacing w:line="360" w:lineRule="auto"/>
        <w:jc w:val="center"/>
      </w:pPr>
      <w:r>
        <w:br w:type="page"/>
      </w:r>
      <w:r w:rsidR="0020174A" w:rsidRPr="002B5BFA">
        <w:rPr>
          <w:b/>
        </w:rPr>
        <w:lastRenderedPageBreak/>
        <w:t>1</w:t>
      </w:r>
      <w:r w:rsidR="0020174A" w:rsidRPr="002B5BFA">
        <w:t xml:space="preserve">. </w:t>
      </w:r>
      <w:r w:rsidR="0020174A" w:rsidRPr="002B5BFA">
        <w:rPr>
          <w:b/>
        </w:rPr>
        <w:t>Перечень компетенций и этапы их формирования</w:t>
      </w:r>
    </w:p>
    <w:p w:rsidR="0020174A" w:rsidRPr="003D2EA3" w:rsidRDefault="0020174A" w:rsidP="0020174A">
      <w:pPr>
        <w:autoSpaceDE w:val="0"/>
        <w:autoSpaceDN w:val="0"/>
        <w:adjustRightInd w:val="0"/>
        <w:rPr>
          <w:vertAlign w:val="superscri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3933"/>
      </w:tblGrid>
      <w:tr w:rsidR="0020174A" w:rsidRPr="002B5BFA" w:rsidTr="00091772">
        <w:tc>
          <w:tcPr>
            <w:tcW w:w="1464" w:type="pct"/>
            <w:vAlign w:val="center"/>
            <w:hideMark/>
          </w:tcPr>
          <w:p w:rsidR="0020174A" w:rsidRPr="002B5BFA" w:rsidRDefault="0020174A" w:rsidP="00091772">
            <w:pPr>
              <w:jc w:val="center"/>
              <w:rPr>
                <w:b/>
              </w:rPr>
            </w:pPr>
            <w:r w:rsidRPr="002B5BFA">
              <w:rPr>
                <w:b/>
              </w:rPr>
              <w:t>Код и наименование ко</w:t>
            </w:r>
            <w:r w:rsidRPr="002B5BFA">
              <w:rPr>
                <w:b/>
              </w:rPr>
              <w:t>м</w:t>
            </w:r>
            <w:r w:rsidRPr="002B5BFA">
              <w:rPr>
                <w:b/>
              </w:rPr>
              <w:t>петенции</w:t>
            </w:r>
          </w:p>
        </w:tc>
        <w:tc>
          <w:tcPr>
            <w:tcW w:w="1481" w:type="pct"/>
            <w:vAlign w:val="center"/>
            <w:hideMark/>
          </w:tcPr>
          <w:p w:rsidR="0020174A" w:rsidRPr="002B5BFA" w:rsidRDefault="0020174A" w:rsidP="00091772">
            <w:pPr>
              <w:jc w:val="center"/>
              <w:rPr>
                <w:b/>
              </w:rPr>
            </w:pPr>
            <w:r w:rsidRPr="002B5BFA">
              <w:rPr>
                <w:b/>
              </w:rPr>
              <w:t>Этапы формирования компетенции (семестр/ раздел/тема дисципл</w:t>
            </w:r>
            <w:r w:rsidRPr="002B5BFA">
              <w:rPr>
                <w:b/>
              </w:rPr>
              <w:t>и</w:t>
            </w:r>
            <w:r w:rsidRPr="002B5BFA">
              <w:rPr>
                <w:b/>
              </w:rPr>
              <w:t>ны)</w:t>
            </w:r>
          </w:p>
        </w:tc>
        <w:tc>
          <w:tcPr>
            <w:tcW w:w="2055" w:type="pct"/>
            <w:vAlign w:val="center"/>
            <w:hideMark/>
          </w:tcPr>
          <w:p w:rsidR="0020174A" w:rsidRPr="002B5BFA" w:rsidRDefault="0020174A" w:rsidP="00091772">
            <w:pPr>
              <w:jc w:val="center"/>
              <w:rPr>
                <w:b/>
              </w:rPr>
            </w:pPr>
            <w:r w:rsidRPr="002B5BFA">
              <w:rPr>
                <w:b/>
              </w:rPr>
              <w:t>Дескрипторные характеристики компетенции (основные призн</w:t>
            </w:r>
            <w:r w:rsidRPr="002B5BFA">
              <w:rPr>
                <w:b/>
              </w:rPr>
              <w:t>а</w:t>
            </w:r>
            <w:r w:rsidRPr="002B5BFA">
              <w:rPr>
                <w:b/>
              </w:rPr>
              <w:t>ки)</w:t>
            </w:r>
          </w:p>
        </w:tc>
      </w:tr>
    </w:tbl>
    <w:p w:rsidR="0020174A" w:rsidRPr="00871A87" w:rsidRDefault="0020174A" w:rsidP="0020174A">
      <w:pPr>
        <w:spacing w:line="72" w:lineRule="auto"/>
        <w:jc w:val="center"/>
        <w:rPr>
          <w:b/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3933"/>
      </w:tblGrid>
      <w:tr w:rsidR="0020174A" w:rsidRPr="00871A87" w:rsidTr="00091772">
        <w:trPr>
          <w:tblHeader/>
        </w:trPr>
        <w:tc>
          <w:tcPr>
            <w:tcW w:w="1464" w:type="pct"/>
            <w:shd w:val="clear" w:color="auto" w:fill="D9D9D9"/>
            <w:vAlign w:val="center"/>
          </w:tcPr>
          <w:p w:rsidR="0020174A" w:rsidRPr="00871A87" w:rsidRDefault="0020174A" w:rsidP="00091772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1</w:t>
            </w:r>
          </w:p>
        </w:tc>
        <w:tc>
          <w:tcPr>
            <w:tcW w:w="1481" w:type="pct"/>
            <w:shd w:val="clear" w:color="auto" w:fill="D9D9D9"/>
            <w:vAlign w:val="center"/>
          </w:tcPr>
          <w:p w:rsidR="0020174A" w:rsidRPr="00871A87" w:rsidRDefault="0020174A" w:rsidP="00091772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2</w:t>
            </w:r>
          </w:p>
        </w:tc>
        <w:tc>
          <w:tcPr>
            <w:tcW w:w="2055" w:type="pct"/>
            <w:shd w:val="clear" w:color="auto" w:fill="D9D9D9"/>
            <w:vAlign w:val="center"/>
          </w:tcPr>
          <w:p w:rsidR="0020174A" w:rsidRPr="00871A87" w:rsidRDefault="0020174A" w:rsidP="00091772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3</w:t>
            </w:r>
          </w:p>
        </w:tc>
      </w:tr>
      <w:tr w:rsidR="0020174A" w:rsidRPr="00871A87" w:rsidTr="00091772">
        <w:tc>
          <w:tcPr>
            <w:tcW w:w="1464" w:type="pct"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УК-5</w:t>
            </w:r>
          </w:p>
          <w:p w:rsidR="0020174A" w:rsidRPr="00C840DC" w:rsidRDefault="0020174A" w:rsidP="00091772">
            <w:pPr>
              <w:rPr>
                <w:sz w:val="22"/>
                <w:szCs w:val="22"/>
              </w:rPr>
            </w:pPr>
            <w:r w:rsidRPr="00C840DC">
              <w:rPr>
                <w:sz w:val="22"/>
                <w:szCs w:val="22"/>
              </w:rPr>
              <w:t>Способен воспринимать межкультурное разнообр</w:t>
            </w:r>
            <w:r w:rsidRPr="00C840DC">
              <w:rPr>
                <w:sz w:val="22"/>
                <w:szCs w:val="22"/>
              </w:rPr>
              <w:t>а</w:t>
            </w:r>
            <w:r w:rsidRPr="00C840DC">
              <w:rPr>
                <w:sz w:val="22"/>
                <w:szCs w:val="22"/>
              </w:rPr>
              <w:t>зие общества в социально-историческом, этическом и философском контекстах</w:t>
            </w:r>
          </w:p>
          <w:p w:rsidR="0020174A" w:rsidRPr="00871A87" w:rsidRDefault="0020174A" w:rsidP="00091772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81" w:type="pct"/>
            <w:shd w:val="clear" w:color="auto" w:fill="auto"/>
          </w:tcPr>
          <w:p w:rsidR="0020174A" w:rsidRPr="00871A87" w:rsidRDefault="0020174A" w:rsidP="00091772">
            <w:pPr>
              <w:jc w:val="center"/>
              <w:rPr>
                <w:sz w:val="22"/>
                <w:szCs w:val="22"/>
                <w:vertAlign w:val="superscript"/>
              </w:rPr>
            </w:pPr>
            <w:r w:rsidRPr="00871A87">
              <w:rPr>
                <w:bCs/>
                <w:sz w:val="22"/>
                <w:szCs w:val="22"/>
              </w:rPr>
              <w:t>Темы 1-18</w:t>
            </w:r>
          </w:p>
          <w:p w:rsidR="0020174A" w:rsidRPr="00871A87" w:rsidRDefault="0020174A" w:rsidP="00091772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055" w:type="pct"/>
            <w:shd w:val="clear" w:color="auto" w:fill="auto"/>
          </w:tcPr>
          <w:p w:rsidR="0020174A" w:rsidRPr="00871A87" w:rsidRDefault="0020174A" w:rsidP="00091772">
            <w:pPr>
              <w:ind w:firstLine="284"/>
              <w:jc w:val="both"/>
              <w:rPr>
                <w:sz w:val="22"/>
                <w:szCs w:val="22"/>
              </w:rPr>
            </w:pPr>
            <w:r w:rsidRPr="00871A87">
              <w:rPr>
                <w:b/>
                <w:i/>
                <w:sz w:val="22"/>
                <w:szCs w:val="22"/>
              </w:rPr>
              <w:t>Знать</w:t>
            </w:r>
            <w:r w:rsidRPr="00871A87">
              <w:rPr>
                <w:i/>
                <w:sz w:val="22"/>
                <w:szCs w:val="22"/>
              </w:rPr>
              <w:t xml:space="preserve">: </w:t>
            </w:r>
            <w:r w:rsidRPr="00871A87">
              <w:rPr>
                <w:sz w:val="22"/>
                <w:szCs w:val="22"/>
              </w:rPr>
              <w:t>основные направления, проблемы, теории и методы истории; движущие силы и закономерности исторического процесса, политической организации общества; различные подходы к оценке и периодизации от</w:t>
            </w:r>
            <w:r w:rsidRPr="00871A87">
              <w:rPr>
                <w:sz w:val="22"/>
                <w:szCs w:val="22"/>
              </w:rPr>
              <w:t>е</w:t>
            </w:r>
            <w:r w:rsidRPr="00871A87">
              <w:rPr>
                <w:sz w:val="22"/>
                <w:szCs w:val="22"/>
              </w:rPr>
              <w:t>чественной истории; основные этапы и ключевые события истории России; выдающихся деятелей отечественной истории.</w:t>
            </w:r>
          </w:p>
          <w:p w:rsidR="0020174A" w:rsidRPr="00871A87" w:rsidRDefault="0020174A" w:rsidP="00091772">
            <w:pPr>
              <w:ind w:firstLine="284"/>
              <w:jc w:val="both"/>
              <w:rPr>
                <w:sz w:val="22"/>
                <w:szCs w:val="22"/>
              </w:rPr>
            </w:pPr>
            <w:r w:rsidRPr="00871A87">
              <w:rPr>
                <w:b/>
                <w:i/>
                <w:sz w:val="22"/>
                <w:szCs w:val="22"/>
              </w:rPr>
              <w:t>Уметь</w:t>
            </w:r>
            <w:r w:rsidRPr="00871A87">
              <w:rPr>
                <w:i/>
                <w:sz w:val="22"/>
                <w:szCs w:val="22"/>
              </w:rPr>
              <w:t xml:space="preserve"> </w:t>
            </w:r>
            <w:r w:rsidRPr="00871A87">
              <w:rPr>
                <w:sz w:val="22"/>
                <w:szCs w:val="22"/>
              </w:rPr>
              <w:t>работать с разноплановыми источниками; осмысливать процессы, события и явления в России в их динамике и взаимосвязи; формировать и аргументировано отстаивать собственную позицию по различным пробл</w:t>
            </w:r>
            <w:r w:rsidRPr="00871A87">
              <w:rPr>
                <w:sz w:val="22"/>
                <w:szCs w:val="22"/>
              </w:rPr>
              <w:t>е</w:t>
            </w:r>
            <w:r w:rsidRPr="00871A87">
              <w:rPr>
                <w:sz w:val="22"/>
                <w:szCs w:val="22"/>
              </w:rPr>
              <w:t>мам истории.</w:t>
            </w:r>
          </w:p>
          <w:p w:rsidR="0020174A" w:rsidRPr="00871A87" w:rsidRDefault="0020174A" w:rsidP="00091772">
            <w:pPr>
              <w:ind w:firstLine="284"/>
              <w:jc w:val="both"/>
              <w:rPr>
                <w:sz w:val="22"/>
                <w:szCs w:val="22"/>
                <w:vertAlign w:val="superscript"/>
              </w:rPr>
            </w:pPr>
            <w:r w:rsidRPr="00871A87">
              <w:rPr>
                <w:b/>
                <w:i/>
                <w:sz w:val="22"/>
                <w:szCs w:val="22"/>
              </w:rPr>
              <w:t>Владеть</w:t>
            </w:r>
            <w:r w:rsidRPr="00871A87">
              <w:rPr>
                <w:sz w:val="22"/>
                <w:szCs w:val="22"/>
              </w:rPr>
              <w:t xml:space="preserve"> представлениями о событиях российской и всемирной истории, основанными на принципе историзма; навыками анализа и исторических источников; приёмами ведения диску</w:t>
            </w:r>
            <w:r w:rsidRPr="00871A87">
              <w:rPr>
                <w:sz w:val="22"/>
                <w:szCs w:val="22"/>
              </w:rPr>
              <w:t>с</w:t>
            </w:r>
            <w:r w:rsidRPr="00871A87">
              <w:rPr>
                <w:sz w:val="22"/>
                <w:szCs w:val="22"/>
              </w:rPr>
              <w:t>сии и полемики.</w:t>
            </w:r>
          </w:p>
        </w:tc>
      </w:tr>
    </w:tbl>
    <w:p w:rsidR="0020174A" w:rsidRDefault="0020174A" w:rsidP="0020174A">
      <w:pPr>
        <w:spacing w:line="360" w:lineRule="auto"/>
        <w:jc w:val="center"/>
        <w:rPr>
          <w:vertAlign w:val="superscript"/>
        </w:rPr>
      </w:pPr>
    </w:p>
    <w:p w:rsidR="0020174A" w:rsidRDefault="0020174A" w:rsidP="0020174A">
      <w:pPr>
        <w:spacing w:line="360" w:lineRule="auto"/>
        <w:ind w:left="360"/>
        <w:jc w:val="center"/>
        <w:rPr>
          <w:b/>
        </w:rPr>
      </w:pPr>
      <w:r w:rsidRPr="00C9351C">
        <w:rPr>
          <w:b/>
        </w:rPr>
        <w:t>2. Паспорт фонда оценочных средств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2053"/>
        <w:gridCol w:w="1276"/>
        <w:gridCol w:w="2692"/>
        <w:gridCol w:w="2692"/>
      </w:tblGrid>
      <w:tr w:rsidR="0020174A" w:rsidRPr="00A826E1" w:rsidTr="00091772">
        <w:tc>
          <w:tcPr>
            <w:tcW w:w="782" w:type="dxa"/>
            <w:shd w:val="clear" w:color="auto" w:fill="auto"/>
            <w:vAlign w:val="center"/>
            <w:hideMark/>
          </w:tcPr>
          <w:p w:rsidR="0020174A" w:rsidRPr="00A826E1" w:rsidRDefault="0020174A" w:rsidP="00091772">
            <w:pPr>
              <w:jc w:val="center"/>
            </w:pPr>
            <w:r w:rsidRPr="00A826E1">
              <w:t>№ п/п</w:t>
            </w:r>
          </w:p>
        </w:tc>
        <w:tc>
          <w:tcPr>
            <w:tcW w:w="2053" w:type="dxa"/>
            <w:shd w:val="clear" w:color="auto" w:fill="auto"/>
            <w:vAlign w:val="center"/>
            <w:hideMark/>
          </w:tcPr>
          <w:p w:rsidR="0020174A" w:rsidRPr="00A826E1" w:rsidRDefault="0020174A" w:rsidP="00091772">
            <w:pPr>
              <w:jc w:val="center"/>
            </w:pPr>
            <w:r w:rsidRPr="00A826E1">
              <w:t>Контролируемые дидактические единицы (разделы,</w:t>
            </w:r>
          </w:p>
          <w:p w:rsidR="0020174A" w:rsidRPr="00A826E1" w:rsidRDefault="0020174A" w:rsidP="00091772">
            <w:pPr>
              <w:jc w:val="center"/>
            </w:pPr>
            <w:r w:rsidRPr="00A826E1">
              <w:t>темы) дисциплины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0174A" w:rsidRPr="00A826E1" w:rsidRDefault="0020174A" w:rsidP="00091772">
            <w:pPr>
              <w:jc w:val="center"/>
            </w:pPr>
            <w:r w:rsidRPr="00A826E1">
              <w:t>Код контролируемой компетенции (или ее части)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20174A" w:rsidRPr="00A826E1" w:rsidRDefault="0020174A" w:rsidP="00091772">
            <w:pPr>
              <w:jc w:val="center"/>
            </w:pPr>
            <w:r w:rsidRPr="00A826E1">
              <w:t>Форма контроля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20174A" w:rsidRPr="00A826E1" w:rsidRDefault="0020174A" w:rsidP="00091772">
            <w:pPr>
              <w:jc w:val="center"/>
            </w:pPr>
            <w:r w:rsidRPr="00A826E1">
              <w:t>Наименование</w:t>
            </w:r>
          </w:p>
          <w:p w:rsidR="0020174A" w:rsidRPr="00A826E1" w:rsidRDefault="0020174A" w:rsidP="00091772">
            <w:pPr>
              <w:jc w:val="center"/>
            </w:pPr>
            <w:r w:rsidRPr="00A826E1">
              <w:t>оценочного средства</w:t>
            </w:r>
          </w:p>
        </w:tc>
      </w:tr>
    </w:tbl>
    <w:p w:rsidR="0020174A" w:rsidRPr="000B6B89" w:rsidRDefault="0020174A" w:rsidP="0020174A">
      <w:pPr>
        <w:spacing w:line="72" w:lineRule="auto"/>
        <w:ind w:left="357"/>
        <w:jc w:val="center"/>
        <w:rPr>
          <w:b/>
          <w:sz w:val="6"/>
          <w:szCs w:val="6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2053"/>
        <w:gridCol w:w="1276"/>
        <w:gridCol w:w="2692"/>
        <w:gridCol w:w="2692"/>
      </w:tblGrid>
      <w:tr w:rsidR="0020174A" w:rsidRPr="00A826E1" w:rsidTr="00091772">
        <w:trPr>
          <w:tblHeader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74A" w:rsidRPr="00A826E1" w:rsidRDefault="0020174A" w:rsidP="00091772">
            <w:pPr>
              <w:jc w:val="center"/>
            </w:pPr>
            <w:r w:rsidRPr="00A826E1">
              <w:t>1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74A" w:rsidRPr="00A826E1" w:rsidRDefault="0020174A" w:rsidP="00091772">
            <w:pPr>
              <w:jc w:val="center"/>
            </w:pPr>
            <w:r w:rsidRPr="00A826E1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74A" w:rsidRPr="00A826E1" w:rsidRDefault="0020174A" w:rsidP="00091772">
            <w:pPr>
              <w:jc w:val="center"/>
            </w:pPr>
            <w:r w:rsidRPr="00A826E1"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74A" w:rsidRPr="00A826E1" w:rsidRDefault="0020174A" w:rsidP="00091772">
            <w:pPr>
              <w:jc w:val="center"/>
            </w:pPr>
            <w:r w:rsidRPr="00A826E1"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174A" w:rsidRPr="00A826E1" w:rsidRDefault="0020174A" w:rsidP="00091772">
            <w:pPr>
              <w:jc w:val="center"/>
            </w:pPr>
            <w:r w:rsidRPr="00A826E1">
              <w:t>5</w:t>
            </w:r>
          </w:p>
        </w:tc>
      </w:tr>
      <w:tr w:rsidR="0020174A" w:rsidRPr="00A826E1" w:rsidTr="00091772">
        <w:trPr>
          <w:trHeight w:val="86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4A" w:rsidRPr="00A826E1" w:rsidRDefault="0020174A" w:rsidP="00091772">
            <w:pPr>
              <w:numPr>
                <w:ilvl w:val="0"/>
                <w:numId w:val="30"/>
              </w:numPr>
              <w:ind w:left="0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4A" w:rsidRPr="00157817" w:rsidRDefault="0020174A" w:rsidP="00091772">
            <w:pPr>
              <w:rPr>
                <w:lang w:val="en-US"/>
              </w:rPr>
            </w:pPr>
            <w:r w:rsidRPr="00A826E1">
              <w:t>Тема 1-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4A" w:rsidRPr="00A826E1" w:rsidRDefault="0020174A" w:rsidP="00091772">
            <w:pPr>
              <w:jc w:val="center"/>
            </w:pPr>
            <w:r>
              <w:t>УК-5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4A" w:rsidRDefault="0020174A" w:rsidP="00091772">
            <w:pPr>
              <w:jc w:val="both"/>
            </w:pPr>
            <w:r>
              <w:t xml:space="preserve">Задания в тестовой форме. </w:t>
            </w:r>
          </w:p>
          <w:p w:rsidR="0020174A" w:rsidRDefault="0020174A" w:rsidP="00091772">
            <w:pPr>
              <w:jc w:val="both"/>
            </w:pPr>
          </w:p>
          <w:p w:rsidR="0020174A" w:rsidRDefault="0020174A" w:rsidP="00091772">
            <w:pPr>
              <w:jc w:val="both"/>
            </w:pPr>
            <w:r>
              <w:t>Задания по историческим источникам для самостоятельной работы студентов.</w:t>
            </w:r>
          </w:p>
          <w:p w:rsidR="0020174A" w:rsidRDefault="0020174A" w:rsidP="00091772">
            <w:pPr>
              <w:jc w:val="both"/>
            </w:pPr>
          </w:p>
          <w:p w:rsidR="0020174A" w:rsidRDefault="0020174A" w:rsidP="00091772">
            <w:pPr>
              <w:jc w:val="both"/>
            </w:pPr>
          </w:p>
          <w:p w:rsidR="0020174A" w:rsidRDefault="0020174A" w:rsidP="00091772">
            <w:pPr>
              <w:jc w:val="both"/>
            </w:pPr>
          </w:p>
          <w:p w:rsidR="0020174A" w:rsidRDefault="0020174A" w:rsidP="00091772">
            <w:pPr>
              <w:jc w:val="both"/>
            </w:pPr>
          </w:p>
          <w:p w:rsidR="0020174A" w:rsidRDefault="0020174A" w:rsidP="00091772">
            <w:pPr>
              <w:jc w:val="both"/>
            </w:pPr>
            <w:r>
              <w:t xml:space="preserve">Контрольные работы </w:t>
            </w:r>
            <w:r>
              <w:lastRenderedPageBreak/>
              <w:t>для студентов заочной формы обучения</w:t>
            </w:r>
          </w:p>
          <w:p w:rsidR="0020174A" w:rsidRDefault="0020174A" w:rsidP="00091772">
            <w:pPr>
              <w:jc w:val="both"/>
            </w:pPr>
          </w:p>
          <w:p w:rsidR="0020174A" w:rsidRDefault="0020174A" w:rsidP="00091772">
            <w:pPr>
              <w:jc w:val="both"/>
            </w:pPr>
          </w:p>
          <w:p w:rsidR="0020174A" w:rsidRDefault="0020174A" w:rsidP="00091772">
            <w:pPr>
              <w:jc w:val="both"/>
            </w:pPr>
          </w:p>
          <w:p w:rsidR="0020174A" w:rsidRDefault="0020174A" w:rsidP="00091772">
            <w:pPr>
              <w:jc w:val="both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4A" w:rsidRDefault="0020174A" w:rsidP="0009177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Банк заданий в тестовой форме для практических занятий. </w:t>
            </w:r>
          </w:p>
          <w:p w:rsidR="0020174A" w:rsidRDefault="0020174A" w:rsidP="00091772">
            <w:pPr>
              <w:jc w:val="both"/>
              <w:rPr>
                <w:bCs/>
              </w:rPr>
            </w:pPr>
            <w:r>
              <w:t>Комплект заданий для самостоятельной работы студентов (учебное пособие В. Н. </w:t>
            </w:r>
            <w:r>
              <w:rPr>
                <w:bCs/>
              </w:rPr>
              <w:t>Бубличенко «Российская история в документах и материалах» - Ухта: УГТУ, 2011).</w:t>
            </w:r>
          </w:p>
          <w:p w:rsidR="0020174A" w:rsidRDefault="0020174A" w:rsidP="00091772">
            <w:pPr>
              <w:jc w:val="both"/>
            </w:pPr>
            <w:r>
              <w:t xml:space="preserve">Темы контрольных </w:t>
            </w:r>
            <w:r>
              <w:lastRenderedPageBreak/>
              <w:t>работ для студентов заочной формы обучения (м</w:t>
            </w:r>
            <w:r>
              <w:rPr>
                <w:bCs/>
              </w:rPr>
              <w:t>етодические указания  Л. Г. Борозинец [и др.]</w:t>
            </w:r>
            <w:r>
              <w:t xml:space="preserve">  «</w:t>
            </w:r>
            <w:r>
              <w:rPr>
                <w:bCs/>
              </w:rPr>
              <w:t>Контрольные работы по Отечественной истории для студентов факультета безотрывного обучения», режим доступа:</w:t>
            </w:r>
            <w:hyperlink r:id="rId32" w:tooltip="http://lib.ugtu.net/book/8522" w:history="1">
              <w:r>
                <w:rPr>
                  <w:rStyle w:val="af4"/>
                </w:rPr>
                <w:t>http://lib.ugtu.net/book/8522</w:t>
              </w:r>
            </w:hyperlink>
          </w:p>
        </w:tc>
      </w:tr>
      <w:tr w:rsidR="0020174A" w:rsidRPr="00A826E1" w:rsidTr="00091772">
        <w:trPr>
          <w:trHeight w:val="1369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4A" w:rsidRPr="00A826E1" w:rsidRDefault="0020174A" w:rsidP="00091772">
            <w:pPr>
              <w:numPr>
                <w:ilvl w:val="0"/>
                <w:numId w:val="30"/>
              </w:numPr>
              <w:ind w:left="0"/>
              <w:jc w:val="center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4A" w:rsidRPr="00A826E1" w:rsidRDefault="0020174A" w:rsidP="00091772">
            <w:pPr>
              <w:jc w:val="both"/>
              <w:rPr>
                <w:bCs/>
              </w:rPr>
            </w:pPr>
            <w:r w:rsidRPr="00A826E1">
              <w:rPr>
                <w:bCs/>
              </w:rPr>
              <w:t>Темы 1-</w:t>
            </w: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4A" w:rsidRPr="00A826E1" w:rsidRDefault="0020174A" w:rsidP="00091772">
            <w:pPr>
              <w:jc w:val="center"/>
            </w:pPr>
            <w:r>
              <w:t>УК-5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4A" w:rsidRPr="00A826E1" w:rsidRDefault="0020174A" w:rsidP="00091772">
            <w:pPr>
              <w:jc w:val="both"/>
            </w:pPr>
            <w:r w:rsidRPr="00A826E1">
              <w:t xml:space="preserve">Задания в тестовой форме </w:t>
            </w:r>
          </w:p>
          <w:p w:rsidR="0020174A" w:rsidRPr="00A826E1" w:rsidRDefault="0020174A" w:rsidP="00091772">
            <w:pPr>
              <w:jc w:val="both"/>
            </w:pPr>
          </w:p>
          <w:p w:rsidR="0020174A" w:rsidRPr="00A826E1" w:rsidRDefault="0020174A" w:rsidP="00091772">
            <w:pPr>
              <w:jc w:val="both"/>
            </w:pPr>
          </w:p>
          <w:p w:rsidR="0020174A" w:rsidRPr="00A826E1" w:rsidRDefault="0020174A" w:rsidP="00091772">
            <w:pPr>
              <w:jc w:val="both"/>
            </w:pPr>
          </w:p>
          <w:p w:rsidR="0020174A" w:rsidRPr="00A826E1" w:rsidRDefault="0020174A" w:rsidP="00091772">
            <w:pPr>
              <w:jc w:val="both"/>
            </w:pPr>
            <w:r w:rsidRPr="00A826E1">
              <w:t xml:space="preserve">Экзамен 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4A" w:rsidRPr="00370DD8" w:rsidRDefault="0020174A" w:rsidP="00091772">
            <w:pPr>
              <w:pStyle w:val="9"/>
              <w:spacing w:before="0" w:after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370DD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Примерные вопросы для промежуточной аттестации в форме экзамена.</w:t>
            </w:r>
          </w:p>
          <w:p w:rsidR="0020174A" w:rsidRPr="00A826E1" w:rsidRDefault="0020174A" w:rsidP="00091772">
            <w:pPr>
              <w:autoSpaceDE w:val="0"/>
              <w:autoSpaceDN w:val="0"/>
              <w:adjustRightInd w:val="0"/>
              <w:jc w:val="both"/>
            </w:pPr>
            <w:r w:rsidRPr="00A826E1">
              <w:t>Экзаменационные билеты.</w:t>
            </w:r>
          </w:p>
        </w:tc>
      </w:tr>
    </w:tbl>
    <w:p w:rsidR="0020174A" w:rsidRDefault="0020174A" w:rsidP="0020174A">
      <w:pPr>
        <w:spacing w:line="360" w:lineRule="auto"/>
        <w:ind w:left="360"/>
        <w:jc w:val="center"/>
        <w:rPr>
          <w:b/>
        </w:rPr>
      </w:pPr>
    </w:p>
    <w:p w:rsidR="0020174A" w:rsidRDefault="0020174A" w:rsidP="0020174A">
      <w:pPr>
        <w:rPr>
          <w:b/>
        </w:rPr>
      </w:pPr>
      <w:r w:rsidRPr="00E05C56">
        <w:rPr>
          <w:b/>
        </w:rPr>
        <w:t>3.</w:t>
      </w:r>
      <w:r>
        <w:rPr>
          <w:b/>
        </w:rPr>
        <w:t xml:space="preserve"> Показатели и критерии оценивания компетенций, описание шкал оценивания</w:t>
      </w:r>
    </w:p>
    <w:p w:rsidR="0020174A" w:rsidRDefault="0020174A" w:rsidP="0020174A">
      <w:pPr>
        <w:ind w:left="36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175"/>
        <w:gridCol w:w="2038"/>
        <w:gridCol w:w="3792"/>
      </w:tblGrid>
      <w:tr w:rsidR="0020174A" w:rsidRPr="00D42D00" w:rsidTr="00091772">
        <w:tc>
          <w:tcPr>
            <w:tcW w:w="818" w:type="pct"/>
            <w:vAlign w:val="center"/>
            <w:hideMark/>
          </w:tcPr>
          <w:p w:rsidR="0020174A" w:rsidRPr="00D42D00" w:rsidRDefault="0020174A" w:rsidP="00091772">
            <w:pPr>
              <w:jc w:val="center"/>
            </w:pPr>
            <w:r w:rsidRPr="00D42D00">
              <w:t>Код комп</w:t>
            </w:r>
            <w:r w:rsidRPr="00D42D00">
              <w:t>е</w:t>
            </w:r>
            <w:r w:rsidRPr="00D42D00">
              <w:t>тенции</w:t>
            </w:r>
          </w:p>
        </w:tc>
        <w:tc>
          <w:tcPr>
            <w:tcW w:w="1136" w:type="pct"/>
            <w:vAlign w:val="center"/>
            <w:hideMark/>
          </w:tcPr>
          <w:p w:rsidR="0020174A" w:rsidRPr="00D42D00" w:rsidRDefault="0020174A" w:rsidP="00091772">
            <w:pPr>
              <w:jc w:val="center"/>
            </w:pPr>
            <w:r w:rsidRPr="00D42D00">
              <w:t>Показатели сфо</w:t>
            </w:r>
            <w:r w:rsidRPr="00D42D00">
              <w:t>р</w:t>
            </w:r>
            <w:r w:rsidRPr="00D42D00">
              <w:t>мированности</w:t>
            </w:r>
          </w:p>
        </w:tc>
        <w:tc>
          <w:tcPr>
            <w:tcW w:w="1065" w:type="pct"/>
            <w:vAlign w:val="center"/>
            <w:hideMark/>
          </w:tcPr>
          <w:p w:rsidR="0020174A" w:rsidRPr="00D42D00" w:rsidRDefault="0020174A" w:rsidP="00091772">
            <w:pPr>
              <w:jc w:val="center"/>
            </w:pPr>
            <w:r w:rsidRPr="00D42D00">
              <w:t>Шкала оценив</w:t>
            </w:r>
            <w:r w:rsidRPr="00D42D00">
              <w:t>а</w:t>
            </w:r>
            <w:r w:rsidRPr="00D42D00">
              <w:t>ния</w:t>
            </w:r>
          </w:p>
        </w:tc>
        <w:tc>
          <w:tcPr>
            <w:tcW w:w="1981" w:type="pct"/>
            <w:vAlign w:val="center"/>
            <w:hideMark/>
          </w:tcPr>
          <w:p w:rsidR="0020174A" w:rsidRPr="00D42D00" w:rsidRDefault="0020174A" w:rsidP="00091772">
            <w:pPr>
              <w:jc w:val="center"/>
            </w:pPr>
            <w:r w:rsidRPr="00D42D00">
              <w:t>Критерии оценивания</w:t>
            </w:r>
          </w:p>
        </w:tc>
      </w:tr>
    </w:tbl>
    <w:p w:rsidR="0020174A" w:rsidRPr="000F01E9" w:rsidRDefault="0020174A" w:rsidP="0020174A">
      <w:pPr>
        <w:spacing w:line="72" w:lineRule="auto"/>
        <w:ind w:left="357"/>
        <w:jc w:val="center"/>
        <w:rPr>
          <w:b/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268"/>
        <w:gridCol w:w="1947"/>
        <w:gridCol w:w="3830"/>
      </w:tblGrid>
      <w:tr w:rsidR="0020174A" w:rsidRPr="00871A87" w:rsidTr="00091772">
        <w:trPr>
          <w:tblHeader/>
        </w:trPr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20174A" w:rsidRPr="00871A87" w:rsidRDefault="0020174A" w:rsidP="00091772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1</w:t>
            </w:r>
          </w:p>
        </w:tc>
        <w:tc>
          <w:tcPr>
            <w:tcW w:w="11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20174A" w:rsidRPr="00871A87" w:rsidRDefault="0020174A" w:rsidP="00091772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2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20174A" w:rsidRPr="00871A87" w:rsidRDefault="0020174A" w:rsidP="00091772">
            <w:pPr>
              <w:jc w:val="center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3</w:t>
            </w:r>
          </w:p>
        </w:tc>
        <w:tc>
          <w:tcPr>
            <w:tcW w:w="2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20174A" w:rsidRPr="00871A87" w:rsidRDefault="0020174A" w:rsidP="00091772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4</w:t>
            </w:r>
          </w:p>
        </w:tc>
      </w:tr>
      <w:tr w:rsidR="0020174A" w:rsidRPr="00871A87" w:rsidTr="00091772">
        <w:tc>
          <w:tcPr>
            <w:tcW w:w="79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0174A" w:rsidRPr="00871A87" w:rsidRDefault="0020174A" w:rsidP="00091772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УК-5</w:t>
            </w:r>
          </w:p>
          <w:p w:rsidR="0020174A" w:rsidRPr="00871A87" w:rsidRDefault="0020174A" w:rsidP="00091772">
            <w:pPr>
              <w:rPr>
                <w:i/>
                <w:sz w:val="22"/>
                <w:szCs w:val="22"/>
              </w:rPr>
            </w:pPr>
          </w:p>
        </w:tc>
        <w:tc>
          <w:tcPr>
            <w:tcW w:w="1185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0174A" w:rsidRPr="00871A87" w:rsidRDefault="0020174A" w:rsidP="00091772">
            <w:pPr>
              <w:jc w:val="both"/>
              <w:rPr>
                <w:sz w:val="22"/>
                <w:szCs w:val="22"/>
                <w:highlight w:val="green"/>
              </w:rPr>
            </w:pPr>
            <w:r w:rsidRPr="00871A87">
              <w:rPr>
                <w:i/>
                <w:sz w:val="22"/>
                <w:szCs w:val="22"/>
              </w:rPr>
              <w:t>Знать</w:t>
            </w:r>
            <w:r w:rsidRPr="00871A87">
              <w:rPr>
                <w:sz w:val="22"/>
                <w:szCs w:val="22"/>
              </w:rPr>
              <w:t xml:space="preserve"> </w:t>
            </w:r>
          </w:p>
          <w:p w:rsidR="0020174A" w:rsidRPr="00871A87" w:rsidRDefault="0020174A" w:rsidP="00091772">
            <w:pPr>
              <w:ind w:firstLine="284"/>
              <w:jc w:val="both"/>
              <w:rPr>
                <w:sz w:val="22"/>
                <w:szCs w:val="22"/>
                <w:highlight w:val="green"/>
              </w:rPr>
            </w:pPr>
          </w:p>
        </w:tc>
        <w:tc>
          <w:tcPr>
            <w:tcW w:w="1017" w:type="pct"/>
            <w:tcBorders>
              <w:top w:val="single" w:sz="4" w:space="0" w:color="auto"/>
            </w:tcBorders>
            <w:shd w:val="clear" w:color="auto" w:fill="auto"/>
          </w:tcPr>
          <w:p w:rsidR="0020174A" w:rsidRPr="00871A87" w:rsidRDefault="0020174A" w:rsidP="00091772">
            <w:pPr>
              <w:jc w:val="both"/>
              <w:rPr>
                <w:i/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Пороговый ур</w:t>
            </w:r>
            <w:r w:rsidRPr="00871A87">
              <w:rPr>
                <w:i/>
                <w:sz w:val="22"/>
                <w:szCs w:val="22"/>
              </w:rPr>
              <w:t>о</w:t>
            </w:r>
            <w:r w:rsidRPr="00871A87">
              <w:rPr>
                <w:i/>
                <w:sz w:val="22"/>
                <w:szCs w:val="22"/>
              </w:rPr>
              <w:t>вень</w:t>
            </w:r>
          </w:p>
        </w:tc>
        <w:tc>
          <w:tcPr>
            <w:tcW w:w="2001" w:type="pct"/>
            <w:tcBorders>
              <w:top w:val="single" w:sz="4" w:space="0" w:color="auto"/>
            </w:tcBorders>
            <w:shd w:val="clear" w:color="auto" w:fill="auto"/>
          </w:tcPr>
          <w:p w:rsidR="0020174A" w:rsidRPr="00871A87" w:rsidRDefault="0020174A" w:rsidP="00091772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Знать об основных памятниках кул</w:t>
            </w:r>
            <w:r w:rsidRPr="00871A87">
              <w:rPr>
                <w:sz w:val="22"/>
                <w:szCs w:val="22"/>
              </w:rPr>
              <w:t>ь</w:t>
            </w:r>
            <w:r w:rsidRPr="00871A87">
              <w:rPr>
                <w:sz w:val="22"/>
                <w:szCs w:val="22"/>
              </w:rPr>
              <w:t>турного и исторического наследия своей страны, их ценности и значении</w:t>
            </w:r>
          </w:p>
        </w:tc>
      </w:tr>
      <w:tr w:rsidR="0020174A" w:rsidRPr="00871A87" w:rsidTr="00091772">
        <w:tc>
          <w:tcPr>
            <w:tcW w:w="797" w:type="pct"/>
            <w:vMerge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</w:p>
        </w:tc>
        <w:tc>
          <w:tcPr>
            <w:tcW w:w="1017" w:type="pct"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Повышенный уровень (по отнош</w:t>
            </w:r>
            <w:r w:rsidRPr="00871A87">
              <w:rPr>
                <w:i/>
                <w:sz w:val="22"/>
                <w:szCs w:val="22"/>
              </w:rPr>
              <w:t>е</w:t>
            </w:r>
            <w:r w:rsidRPr="00871A87">
              <w:rPr>
                <w:i/>
                <w:sz w:val="22"/>
                <w:szCs w:val="22"/>
              </w:rPr>
              <w:t>нию к пороговому уровню)</w:t>
            </w:r>
          </w:p>
        </w:tc>
        <w:tc>
          <w:tcPr>
            <w:tcW w:w="2001" w:type="pct"/>
            <w:shd w:val="clear" w:color="auto" w:fill="auto"/>
          </w:tcPr>
          <w:p w:rsidR="0020174A" w:rsidRPr="00871A87" w:rsidRDefault="0020174A" w:rsidP="00091772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Знать углублённо об основных достижениях теоретической и практической науки и производственной сф</w:t>
            </w:r>
            <w:r w:rsidRPr="00871A87">
              <w:rPr>
                <w:sz w:val="22"/>
                <w:szCs w:val="22"/>
              </w:rPr>
              <w:t>е</w:t>
            </w:r>
            <w:r w:rsidRPr="00871A87">
              <w:rPr>
                <w:sz w:val="22"/>
                <w:szCs w:val="22"/>
              </w:rPr>
              <w:t>ры России</w:t>
            </w:r>
          </w:p>
        </w:tc>
      </w:tr>
      <w:tr w:rsidR="0020174A" w:rsidRPr="00871A87" w:rsidTr="00091772">
        <w:tc>
          <w:tcPr>
            <w:tcW w:w="797" w:type="pct"/>
            <w:vMerge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 w:val="restart"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Уметь</w:t>
            </w:r>
            <w:r w:rsidRPr="00871A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7" w:type="pct"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Пороговый уровень (обязател</w:t>
            </w:r>
            <w:r w:rsidRPr="00871A87">
              <w:rPr>
                <w:i/>
                <w:sz w:val="22"/>
                <w:szCs w:val="22"/>
              </w:rPr>
              <w:t>ь</w:t>
            </w:r>
            <w:r w:rsidRPr="00871A87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2001" w:type="pct"/>
            <w:shd w:val="clear" w:color="auto" w:fill="auto"/>
          </w:tcPr>
          <w:p w:rsidR="0020174A" w:rsidRPr="00871A87" w:rsidRDefault="0020174A" w:rsidP="00091772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Уметь оценить значимость того или иного явления (достижения) отечественной культуры, науки или прои</w:t>
            </w:r>
            <w:r w:rsidRPr="00871A87">
              <w:rPr>
                <w:sz w:val="22"/>
                <w:szCs w:val="22"/>
              </w:rPr>
              <w:t>з</w:t>
            </w:r>
            <w:r w:rsidRPr="00871A87">
              <w:rPr>
                <w:sz w:val="22"/>
                <w:szCs w:val="22"/>
              </w:rPr>
              <w:t>водственной сферы</w:t>
            </w:r>
          </w:p>
        </w:tc>
      </w:tr>
      <w:tr w:rsidR="0020174A" w:rsidRPr="00871A87" w:rsidTr="00091772">
        <w:tc>
          <w:tcPr>
            <w:tcW w:w="797" w:type="pct"/>
            <w:vMerge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</w:p>
        </w:tc>
        <w:tc>
          <w:tcPr>
            <w:tcW w:w="1017" w:type="pct"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Повышенный уровень (по отнош</w:t>
            </w:r>
            <w:r w:rsidRPr="00871A87">
              <w:rPr>
                <w:i/>
                <w:sz w:val="22"/>
                <w:szCs w:val="22"/>
              </w:rPr>
              <w:t>е</w:t>
            </w:r>
            <w:r w:rsidRPr="00871A87">
              <w:rPr>
                <w:i/>
                <w:sz w:val="22"/>
                <w:szCs w:val="22"/>
              </w:rPr>
              <w:t>нию к пороговому уровню)</w:t>
            </w:r>
          </w:p>
        </w:tc>
        <w:tc>
          <w:tcPr>
            <w:tcW w:w="2001" w:type="pct"/>
            <w:shd w:val="clear" w:color="auto" w:fill="auto"/>
          </w:tcPr>
          <w:p w:rsidR="0020174A" w:rsidRPr="00871A87" w:rsidRDefault="0020174A" w:rsidP="00091772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Уметь применить на практике знания по истории в своих оценках явлений культуры, науки и прои</w:t>
            </w:r>
            <w:r w:rsidRPr="00871A87">
              <w:rPr>
                <w:sz w:val="22"/>
                <w:szCs w:val="22"/>
              </w:rPr>
              <w:t>з</w:t>
            </w:r>
            <w:r w:rsidRPr="00871A87">
              <w:rPr>
                <w:sz w:val="22"/>
                <w:szCs w:val="22"/>
              </w:rPr>
              <w:t>водственной сферы России</w:t>
            </w:r>
          </w:p>
        </w:tc>
      </w:tr>
      <w:tr w:rsidR="0020174A" w:rsidRPr="00871A87" w:rsidTr="00091772">
        <w:tc>
          <w:tcPr>
            <w:tcW w:w="797" w:type="pct"/>
            <w:vMerge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 w:val="restart"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Владеть</w:t>
            </w:r>
            <w:r w:rsidRPr="00871A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17" w:type="pct"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Пороговый уровень (обязател</w:t>
            </w:r>
            <w:r w:rsidRPr="00871A87">
              <w:rPr>
                <w:i/>
                <w:sz w:val="22"/>
                <w:szCs w:val="22"/>
              </w:rPr>
              <w:t>ь</w:t>
            </w:r>
            <w:r w:rsidRPr="00871A87">
              <w:rPr>
                <w:i/>
                <w:sz w:val="22"/>
                <w:szCs w:val="22"/>
              </w:rPr>
              <w:t>ный)</w:t>
            </w:r>
          </w:p>
        </w:tc>
        <w:tc>
          <w:tcPr>
            <w:tcW w:w="2001" w:type="pct"/>
            <w:shd w:val="clear" w:color="auto" w:fill="auto"/>
          </w:tcPr>
          <w:p w:rsidR="0020174A" w:rsidRPr="00871A87" w:rsidRDefault="0020174A" w:rsidP="00091772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Владеть навыками рационализации своей профессиональной деятельн</w:t>
            </w:r>
            <w:r w:rsidRPr="00871A87">
              <w:rPr>
                <w:sz w:val="22"/>
                <w:szCs w:val="22"/>
              </w:rPr>
              <w:t>о</w:t>
            </w:r>
            <w:r w:rsidRPr="00871A87">
              <w:rPr>
                <w:sz w:val="22"/>
                <w:szCs w:val="22"/>
              </w:rPr>
              <w:t>сти</w:t>
            </w:r>
          </w:p>
        </w:tc>
      </w:tr>
      <w:tr w:rsidR="0020174A" w:rsidRPr="00871A87" w:rsidTr="00091772">
        <w:tc>
          <w:tcPr>
            <w:tcW w:w="797" w:type="pct"/>
            <w:vMerge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</w:p>
        </w:tc>
        <w:tc>
          <w:tcPr>
            <w:tcW w:w="1017" w:type="pct"/>
            <w:shd w:val="clear" w:color="auto" w:fill="auto"/>
          </w:tcPr>
          <w:p w:rsidR="0020174A" w:rsidRPr="00871A87" w:rsidRDefault="0020174A" w:rsidP="00091772">
            <w:pPr>
              <w:rPr>
                <w:sz w:val="22"/>
                <w:szCs w:val="22"/>
              </w:rPr>
            </w:pPr>
            <w:r w:rsidRPr="00871A87">
              <w:rPr>
                <w:i/>
                <w:sz w:val="22"/>
                <w:szCs w:val="22"/>
              </w:rPr>
              <w:t>Повышенный уровень (по отнош</w:t>
            </w:r>
            <w:r w:rsidRPr="00871A87">
              <w:rPr>
                <w:i/>
                <w:sz w:val="22"/>
                <w:szCs w:val="22"/>
              </w:rPr>
              <w:t>е</w:t>
            </w:r>
            <w:r w:rsidRPr="00871A87">
              <w:rPr>
                <w:i/>
                <w:sz w:val="22"/>
                <w:szCs w:val="22"/>
              </w:rPr>
              <w:t>нию к пороговому уровню)</w:t>
            </w:r>
          </w:p>
        </w:tc>
        <w:tc>
          <w:tcPr>
            <w:tcW w:w="2001" w:type="pct"/>
            <w:shd w:val="clear" w:color="auto" w:fill="auto"/>
          </w:tcPr>
          <w:p w:rsidR="0020174A" w:rsidRPr="00871A87" w:rsidRDefault="0020174A" w:rsidP="00091772">
            <w:pPr>
              <w:spacing w:line="216" w:lineRule="auto"/>
              <w:jc w:val="both"/>
              <w:rPr>
                <w:i/>
                <w:sz w:val="22"/>
                <w:szCs w:val="22"/>
              </w:rPr>
            </w:pPr>
            <w:r w:rsidRPr="00871A87">
              <w:rPr>
                <w:sz w:val="22"/>
                <w:szCs w:val="22"/>
              </w:rPr>
              <w:t>Владеть навыками организации работы других людей с точки зрения рационализации их деятельн</w:t>
            </w:r>
            <w:r w:rsidRPr="00871A87">
              <w:rPr>
                <w:sz w:val="22"/>
                <w:szCs w:val="22"/>
              </w:rPr>
              <w:t>о</w:t>
            </w:r>
            <w:r w:rsidRPr="00871A87">
              <w:rPr>
                <w:sz w:val="22"/>
                <w:szCs w:val="22"/>
              </w:rPr>
              <w:t>сти</w:t>
            </w:r>
          </w:p>
        </w:tc>
      </w:tr>
    </w:tbl>
    <w:p w:rsidR="0020174A" w:rsidRDefault="0020174A" w:rsidP="0020174A">
      <w:pPr>
        <w:spacing w:line="360" w:lineRule="auto"/>
        <w:ind w:left="357"/>
        <w:jc w:val="center"/>
        <w:rPr>
          <w:b/>
        </w:rPr>
      </w:pPr>
    </w:p>
    <w:p w:rsidR="0020174A" w:rsidRDefault="0020174A" w:rsidP="0020174A">
      <w:pPr>
        <w:spacing w:line="360" w:lineRule="auto"/>
        <w:ind w:left="357"/>
        <w:jc w:val="center"/>
        <w:rPr>
          <w:b/>
          <w:sz w:val="28"/>
          <w:szCs w:val="28"/>
        </w:rPr>
      </w:pPr>
    </w:p>
    <w:p w:rsidR="0020174A" w:rsidRPr="00D51432" w:rsidRDefault="0020174A" w:rsidP="0020174A">
      <w:pPr>
        <w:spacing w:line="360" w:lineRule="auto"/>
        <w:ind w:left="357"/>
        <w:jc w:val="center"/>
        <w:rPr>
          <w:b/>
        </w:rPr>
      </w:pPr>
      <w:r w:rsidRPr="00D51432">
        <w:rPr>
          <w:b/>
        </w:rPr>
        <w:lastRenderedPageBreak/>
        <w:t>4. Компетентностно-ориентированные задания (КОЗ)</w:t>
      </w:r>
    </w:p>
    <w:p w:rsidR="0020174A" w:rsidRPr="00B827C2" w:rsidRDefault="0020174A" w:rsidP="0020174A">
      <w:pPr>
        <w:ind w:firstLine="709"/>
        <w:jc w:val="both"/>
      </w:pPr>
      <w:r w:rsidRPr="00B827C2">
        <w:t>Основным средством фор</w:t>
      </w:r>
      <w:r>
        <w:t xml:space="preserve">мирования компетенций УК-5 </w:t>
      </w:r>
      <w:r w:rsidRPr="00B827C2">
        <w:t>выступают комп</w:t>
      </w:r>
      <w:r w:rsidRPr="00B827C2">
        <w:t>е</w:t>
      </w:r>
      <w:r w:rsidRPr="00B827C2">
        <w:t>тентностно-ориентированные задания:</w:t>
      </w:r>
    </w:p>
    <w:p w:rsidR="0020174A" w:rsidRDefault="0020174A" w:rsidP="0020174A">
      <w:pPr>
        <w:ind w:firstLine="709"/>
        <w:jc w:val="both"/>
      </w:pPr>
      <w:r w:rsidRPr="00B827C2">
        <w:t>Данные КОЗ представляют собой комплексные задания, предназначенные для ко</w:t>
      </w:r>
      <w:r w:rsidRPr="00B827C2">
        <w:t>н</w:t>
      </w:r>
      <w:r w:rsidRPr="00B827C2">
        <w:t>троля уровня успеваемости и освоения компетенций у студента по всем разделам дисци</w:t>
      </w:r>
      <w:r w:rsidRPr="00B827C2">
        <w:t>п</w:t>
      </w:r>
      <w:r w:rsidRPr="00B827C2">
        <w:t>лины «История».</w:t>
      </w:r>
    </w:p>
    <w:p w:rsidR="0020174A" w:rsidRPr="00B6283C" w:rsidRDefault="0020174A" w:rsidP="0020174A">
      <w:pPr>
        <w:ind w:firstLine="709"/>
        <w:jc w:val="both"/>
      </w:pPr>
    </w:p>
    <w:p w:rsidR="0020174A" w:rsidRDefault="0020174A" w:rsidP="0020174A">
      <w:pPr>
        <w:pStyle w:val="a9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B6283C">
        <w:rPr>
          <w:rFonts w:ascii="Times New Roman" w:hAnsi="Times New Roman"/>
          <w:sz w:val="24"/>
          <w:szCs w:val="24"/>
        </w:rPr>
        <w:t>руппировка заданий произведена по компетенциям и</w:t>
      </w:r>
      <w:r>
        <w:rPr>
          <w:rFonts w:ascii="Times New Roman" w:hAnsi="Times New Roman"/>
          <w:sz w:val="24"/>
          <w:szCs w:val="24"/>
        </w:rPr>
        <w:t xml:space="preserve"> темам дисциплины.</w:t>
      </w:r>
    </w:p>
    <w:p w:rsidR="0020174A" w:rsidRPr="007A3F8B" w:rsidRDefault="0020174A" w:rsidP="0020174A">
      <w:pPr>
        <w:pStyle w:val="a9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УК-5 - </w:t>
      </w:r>
      <w:r w:rsidRPr="00C840DC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</w:t>
      </w:r>
      <w:r w:rsidRPr="00C840DC">
        <w:rPr>
          <w:rFonts w:ascii="Times New Roman" w:hAnsi="Times New Roman"/>
          <w:sz w:val="24"/>
          <w:szCs w:val="24"/>
        </w:rPr>
        <w:t>ь</w:t>
      </w:r>
      <w:r w:rsidRPr="00C840DC">
        <w:rPr>
          <w:rFonts w:ascii="Times New Roman" w:hAnsi="Times New Roman"/>
          <w:sz w:val="24"/>
          <w:szCs w:val="24"/>
        </w:rPr>
        <w:t>но-историческом, этическом и философском контекстах</w:t>
      </w:r>
    </w:p>
    <w:p w:rsidR="007F558C" w:rsidRPr="0082411D" w:rsidRDefault="007F558C" w:rsidP="007F558C">
      <w:pPr>
        <w:autoSpaceDE w:val="0"/>
        <w:autoSpaceDN w:val="0"/>
        <w:adjustRightInd w:val="0"/>
      </w:pPr>
    </w:p>
    <w:p w:rsidR="007F558C" w:rsidRPr="0082411D" w:rsidRDefault="007F558C" w:rsidP="007F558C">
      <w:pPr>
        <w:autoSpaceDE w:val="0"/>
        <w:autoSpaceDN w:val="0"/>
        <w:adjustRightInd w:val="0"/>
        <w:rPr>
          <w:bCs/>
        </w:rPr>
      </w:pPr>
    </w:p>
    <w:p w:rsidR="007F558C" w:rsidRPr="0082411D" w:rsidRDefault="007F558C" w:rsidP="007F558C">
      <w:pPr>
        <w:keepNext/>
        <w:jc w:val="center"/>
        <w:outlineLvl w:val="0"/>
        <w:rPr>
          <w:b/>
          <w:bCs/>
          <w:kern w:val="32"/>
          <w:lang w:val="x-none" w:eastAsia="x-none"/>
        </w:rPr>
      </w:pPr>
      <w:r w:rsidRPr="0082411D">
        <w:rPr>
          <w:rFonts w:ascii="Cambria" w:hAnsi="Cambria"/>
          <w:bCs/>
          <w:kern w:val="32"/>
          <w:sz w:val="32"/>
          <w:szCs w:val="32"/>
          <w:lang w:val="x-none" w:eastAsia="x-none"/>
        </w:rPr>
        <w:br w:type="page"/>
      </w:r>
      <w:r w:rsidRPr="0082411D">
        <w:rPr>
          <w:b/>
          <w:bCs/>
          <w:kern w:val="32"/>
          <w:lang w:val="x-none" w:eastAsia="x-none"/>
        </w:rPr>
        <w:lastRenderedPageBreak/>
        <w:t>МИНОБРНАУКИ РОССИИ</w:t>
      </w:r>
    </w:p>
    <w:p w:rsidR="007F558C" w:rsidRPr="0082411D" w:rsidRDefault="007F558C" w:rsidP="007F558C">
      <w:pPr>
        <w:jc w:val="center"/>
      </w:pPr>
      <w:r w:rsidRPr="0082411D">
        <w:t xml:space="preserve">Федеральное государственное бюджетное </w:t>
      </w:r>
    </w:p>
    <w:p w:rsidR="007F558C" w:rsidRPr="0082411D" w:rsidRDefault="007F558C" w:rsidP="007F558C">
      <w:pPr>
        <w:jc w:val="center"/>
      </w:pPr>
      <w:r w:rsidRPr="0082411D">
        <w:t>образовательное учреждение высшего образования</w:t>
      </w:r>
    </w:p>
    <w:p w:rsidR="007F558C" w:rsidRPr="0082411D" w:rsidRDefault="007F558C" w:rsidP="007F558C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82411D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7F558C" w:rsidRPr="0082411D" w:rsidRDefault="007F558C" w:rsidP="007F558C">
      <w:pPr>
        <w:jc w:val="center"/>
        <w:rPr>
          <w:b/>
          <w:sz w:val="28"/>
        </w:rPr>
      </w:pPr>
      <w:r w:rsidRPr="0082411D">
        <w:rPr>
          <w:b/>
          <w:sz w:val="28"/>
        </w:rPr>
        <w:t>(УГТУ)</w:t>
      </w:r>
    </w:p>
    <w:p w:rsidR="007F558C" w:rsidRPr="0082411D" w:rsidRDefault="007F558C" w:rsidP="007F558C">
      <w:pPr>
        <w:jc w:val="center"/>
        <w:rPr>
          <w:b/>
          <w:bCs/>
          <w:sz w:val="28"/>
          <w:szCs w:val="28"/>
        </w:rPr>
      </w:pPr>
    </w:p>
    <w:p w:rsidR="007F558C" w:rsidRPr="0082411D" w:rsidRDefault="007F558C" w:rsidP="007F558C">
      <w:pPr>
        <w:jc w:val="center"/>
        <w:rPr>
          <w:bCs/>
        </w:rPr>
      </w:pPr>
      <w:r w:rsidRPr="0082411D">
        <w:rPr>
          <w:bCs/>
        </w:rPr>
        <w:t>Институт фундаментальной подготовки</w:t>
      </w:r>
    </w:p>
    <w:p w:rsidR="007F558C" w:rsidRPr="0082411D" w:rsidRDefault="007F558C" w:rsidP="007F558C">
      <w:pPr>
        <w:keepNext/>
        <w:jc w:val="center"/>
        <w:outlineLvl w:val="3"/>
        <w:rPr>
          <w:bCs/>
          <w:i/>
          <w:lang w:val="x-none" w:eastAsia="x-none"/>
        </w:rPr>
      </w:pPr>
      <w:r w:rsidRPr="0082411D">
        <w:rPr>
          <w:lang w:val="x-none" w:eastAsia="x-none"/>
        </w:rPr>
        <w:t xml:space="preserve">Кафедра </w:t>
      </w:r>
      <w:r w:rsidRPr="0082411D">
        <w:rPr>
          <w:lang w:eastAsia="x-none"/>
        </w:rPr>
        <w:t>истории и культуры</w:t>
      </w:r>
    </w:p>
    <w:p w:rsidR="007F558C" w:rsidRPr="0082411D" w:rsidRDefault="007F558C" w:rsidP="007F558C">
      <w:pPr>
        <w:rPr>
          <w:lang w:val="x-none"/>
        </w:rPr>
      </w:pPr>
    </w:p>
    <w:p w:rsidR="00633E6D" w:rsidRDefault="00633E6D" w:rsidP="00633E6D">
      <w:pPr>
        <w:spacing w:line="360" w:lineRule="auto"/>
        <w:jc w:val="center"/>
      </w:pPr>
      <w:r>
        <w:t xml:space="preserve">Направление подготовки </w:t>
      </w:r>
      <w:r w:rsidRPr="007B081E">
        <w:rPr>
          <w:b/>
        </w:rPr>
        <w:t>13.03.02 Электроэнергетика и электротехника</w:t>
      </w:r>
    </w:p>
    <w:p w:rsidR="007F558C" w:rsidRDefault="00633E6D" w:rsidP="00633E6D">
      <w:pPr>
        <w:jc w:val="center"/>
        <w:rPr>
          <w:b/>
        </w:rPr>
      </w:pPr>
      <w:r>
        <w:t xml:space="preserve">Профиль подготовки </w:t>
      </w:r>
      <w:r w:rsidRPr="007B081E">
        <w:rPr>
          <w:b/>
        </w:rPr>
        <w:t>Электропривод и автоматика</w:t>
      </w:r>
    </w:p>
    <w:p w:rsidR="007F558C" w:rsidRPr="0082411D" w:rsidRDefault="007F558C" w:rsidP="007F558C">
      <w:pPr>
        <w:jc w:val="center"/>
        <w:rPr>
          <w:b/>
        </w:rPr>
      </w:pPr>
    </w:p>
    <w:p w:rsidR="007F558C" w:rsidRPr="0082411D" w:rsidRDefault="007F558C" w:rsidP="007F558C">
      <w:pPr>
        <w:jc w:val="center"/>
        <w:rPr>
          <w:b/>
        </w:rPr>
      </w:pPr>
      <w:r w:rsidRPr="0082411D">
        <w:rPr>
          <w:b/>
        </w:rPr>
        <w:t>ПРИМЕРНЫЕ ВОПРОСЫ ДЛЯ ТЕКУЩЕГО КОНТРОЛЯ ЗНАНИЙ И ПРОМЕЖУТОЧНОЙ АТТЕСТАЦИИ В ФОРМЕ ЭКЗАМЕНА</w:t>
      </w:r>
    </w:p>
    <w:p w:rsidR="007F558C" w:rsidRPr="0082411D" w:rsidRDefault="007F558C" w:rsidP="007F558C">
      <w:pPr>
        <w:autoSpaceDE w:val="0"/>
        <w:autoSpaceDN w:val="0"/>
        <w:adjustRightInd w:val="0"/>
        <w:spacing w:before="120" w:after="120"/>
        <w:rPr>
          <w:b/>
        </w:rPr>
      </w:pPr>
      <w:r w:rsidRPr="0082411D">
        <w:rPr>
          <w:b/>
        </w:rPr>
        <w:t>по дисциплине История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Восточные славяне в догосударственный период. Происхождение славян, их занятия, социальный строй, верования.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Образование государства у восточных славян. Правление первых киевских князей.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Крещение Руси: предпосылки, ход, историческое значение.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Социально-политический строй Древнерусского государства. «Русская Правда».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Эпоха Владимира Мономаха. Причины распада Древнерусского государства.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Русские земли в удельный период. Владимиро-Суздальское, Галицко-Волынское княжества. Новгородская республика.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Начало монгольских завоеваний. Русские земли и Золотая Орда. 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Русские земли и Западная Европа. Деятельность Александра Невского.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Начало возвышения Москвы. Деятельность Ивана Калиты. 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Княжение Дмитрия Донского.  Куликовская битва.  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Образование единого государства России. Деятельность Ивана </w:t>
      </w:r>
      <w:r w:rsidRPr="0082411D">
        <w:rPr>
          <w:lang w:val="en-US"/>
        </w:rPr>
        <w:t>III</w:t>
      </w:r>
      <w:r w:rsidRPr="0082411D">
        <w:t>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 середине-второй половине </w:t>
      </w:r>
      <w:r w:rsidRPr="0082411D">
        <w:rPr>
          <w:lang w:val="en-US"/>
        </w:rPr>
        <w:t>XVI</w:t>
      </w:r>
      <w:r w:rsidRPr="0082411D">
        <w:t xml:space="preserve"> в. Ливонская война.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Правление Ивана Грозного. Реформы Избранной Рады. Опричнина.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 Внутренняя политика Бориса Годунова.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Россия в начале </w:t>
      </w:r>
      <w:r w:rsidRPr="0082411D">
        <w:rPr>
          <w:lang w:val="en-US"/>
        </w:rPr>
        <w:t>XVII</w:t>
      </w:r>
      <w:r w:rsidRPr="0082411D">
        <w:t xml:space="preserve"> в. Смутное время: причины, проявления, последствия.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Процесс закрепощения крестьян в конце </w:t>
      </w:r>
      <w:r w:rsidRPr="0082411D">
        <w:rPr>
          <w:lang w:val="en-US"/>
        </w:rPr>
        <w:t>XIV</w:t>
      </w:r>
      <w:r w:rsidRPr="0082411D">
        <w:t xml:space="preserve">- первой половине </w:t>
      </w:r>
      <w:r w:rsidRPr="0082411D">
        <w:rPr>
          <w:lang w:val="en-US"/>
        </w:rPr>
        <w:t>XVII</w:t>
      </w:r>
      <w:r w:rsidRPr="0082411D">
        <w:t xml:space="preserve"> в.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Внутренняя политика России середине-второй половине </w:t>
      </w:r>
      <w:r w:rsidRPr="0082411D">
        <w:rPr>
          <w:lang w:val="en-US"/>
        </w:rPr>
        <w:t>XVII</w:t>
      </w:r>
      <w:r w:rsidRPr="0082411D">
        <w:t xml:space="preserve"> в. Церковный раскол.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 </w:t>
      </w:r>
      <w:r w:rsidRPr="0082411D">
        <w:rPr>
          <w:lang w:val="en-US"/>
        </w:rPr>
        <w:t>XVII</w:t>
      </w:r>
      <w:r w:rsidRPr="0082411D">
        <w:t xml:space="preserve"> в. Смоленская война. Воссоединение с Украиной. Война с Речью Посполитой.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Социальные движения в </w:t>
      </w:r>
      <w:r w:rsidRPr="0082411D">
        <w:rPr>
          <w:lang w:val="en-US"/>
        </w:rPr>
        <w:t>XVII</w:t>
      </w:r>
      <w:r w:rsidRPr="0082411D">
        <w:t xml:space="preserve"> в. Восстание Степана Разина.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Реформы Петра </w:t>
      </w:r>
      <w:r w:rsidRPr="0082411D">
        <w:rPr>
          <w:lang w:val="en-US"/>
        </w:rPr>
        <w:t>I</w:t>
      </w:r>
      <w:r w:rsidRPr="0082411D">
        <w:t>: предпосылки, ход, историческое значение.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 первой четверти </w:t>
      </w:r>
      <w:r w:rsidRPr="0082411D">
        <w:rPr>
          <w:lang w:val="en-US"/>
        </w:rPr>
        <w:t>XVIII</w:t>
      </w:r>
      <w:r w:rsidRPr="0082411D">
        <w:t xml:space="preserve"> в. Северная война.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Эпоха дворцовых переворотов: причины, движущие силы, итоги.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Реформы Екатерины </w:t>
      </w:r>
      <w:r w:rsidRPr="0082411D">
        <w:rPr>
          <w:lang w:val="en-US"/>
        </w:rPr>
        <w:t>II</w:t>
      </w:r>
      <w:r w:rsidRPr="0082411D">
        <w:t>. Политика Просвещенного абсолютизма.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Внешняя политика России во второй половине XVIII в. Русско-турецкие войны. Разделы Польши.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Внутренняя политика Павла </w:t>
      </w:r>
      <w:r w:rsidRPr="0082411D">
        <w:rPr>
          <w:lang w:val="en-US"/>
        </w:rPr>
        <w:t>I</w:t>
      </w:r>
      <w:r w:rsidRPr="0082411D">
        <w:t>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Внутренняя политика России в первой четверти </w:t>
      </w:r>
      <w:r w:rsidRPr="0082411D">
        <w:rPr>
          <w:lang w:val="en-US"/>
        </w:rPr>
        <w:t>XIX</w:t>
      </w:r>
      <w:r w:rsidRPr="0082411D">
        <w:t xml:space="preserve"> в. Деятельность М. М. Сперанского, А. А. Аракчеева.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 первой четверти </w:t>
      </w:r>
      <w:r w:rsidRPr="0082411D">
        <w:rPr>
          <w:lang w:val="en-US"/>
        </w:rPr>
        <w:t>XIX</w:t>
      </w:r>
      <w:r w:rsidRPr="0082411D"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82411D">
          <w:t>1812 г</w:t>
        </w:r>
      </w:smartTag>
      <w:r w:rsidRPr="0082411D">
        <w:t>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Движение декабристов: предпосылки, идеология, историческое значение. 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Внутренняя политика России во второй четверти </w:t>
      </w:r>
      <w:r w:rsidRPr="0082411D">
        <w:rPr>
          <w:lang w:val="en-US"/>
        </w:rPr>
        <w:t>XIX</w:t>
      </w:r>
      <w:r w:rsidRPr="0082411D">
        <w:t xml:space="preserve"> в. Деятельность М. М. Сперанского, А. Х. Бенкендорфа, П. Д. Киселева, Е. Ф. Канкрина.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lastRenderedPageBreak/>
        <w:t xml:space="preserve">Внешняя политика России во второй четверти </w:t>
      </w:r>
      <w:r w:rsidRPr="0082411D">
        <w:rPr>
          <w:lang w:val="en-US"/>
        </w:rPr>
        <w:t>XIX</w:t>
      </w:r>
      <w:r w:rsidRPr="0082411D">
        <w:t xml:space="preserve"> в. Крымская война 1853-1856 гг.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Крестьянская реформа </w:t>
      </w:r>
      <w:smartTag w:uri="urn:schemas-microsoft-com:office:smarttags" w:element="metricconverter">
        <w:smartTagPr>
          <w:attr w:name="ProductID" w:val="1861 г"/>
        </w:smartTagPr>
        <w:r w:rsidRPr="0082411D">
          <w:t>1861 г</w:t>
        </w:r>
      </w:smartTag>
      <w:r w:rsidRPr="0082411D">
        <w:t>. предпосылки, ход, историческое значение.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Земская, судебная, военная, городская реформы Александра </w:t>
      </w:r>
      <w:r w:rsidRPr="0082411D">
        <w:rPr>
          <w:lang w:val="en-US"/>
        </w:rPr>
        <w:t>II</w:t>
      </w:r>
      <w:r w:rsidRPr="0082411D">
        <w:t>: содержание и итоги.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  Контрреформы Александра </w:t>
      </w:r>
      <w:r w:rsidRPr="0082411D">
        <w:rPr>
          <w:lang w:val="en-US"/>
        </w:rPr>
        <w:t>III</w:t>
      </w:r>
      <w:r w:rsidRPr="0082411D">
        <w:t>. Деятельность К.П. Победоносцева.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Общественные движения в середине-второй половине </w:t>
      </w:r>
      <w:r w:rsidRPr="0082411D">
        <w:rPr>
          <w:lang w:val="en-US"/>
        </w:rPr>
        <w:t>XIX</w:t>
      </w:r>
      <w:r w:rsidRPr="0082411D">
        <w:t xml:space="preserve"> в. Революционное народничество.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Внешняя политика России во второй половине </w:t>
      </w:r>
      <w:r w:rsidRPr="0082411D">
        <w:rPr>
          <w:lang w:val="en-US"/>
        </w:rPr>
        <w:t>XIX</w:t>
      </w:r>
      <w:r w:rsidRPr="0082411D">
        <w:t xml:space="preserve"> в. Русско-турецкая война 1877- 1878 гг.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Экономическое развитие России на рубеже </w:t>
      </w:r>
      <w:r w:rsidRPr="0082411D">
        <w:rPr>
          <w:lang w:val="en-US"/>
        </w:rPr>
        <w:t>XIX</w:t>
      </w:r>
      <w:r w:rsidRPr="0082411D">
        <w:t xml:space="preserve"> – </w:t>
      </w:r>
      <w:r w:rsidRPr="0082411D">
        <w:rPr>
          <w:lang w:val="en-US"/>
        </w:rPr>
        <w:t>XX</w:t>
      </w:r>
      <w:r w:rsidRPr="0082411D">
        <w:t xml:space="preserve"> вв. Реформы С. Ю. Витте.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Политическое развитие России на рубеже </w:t>
      </w:r>
      <w:r w:rsidRPr="0082411D">
        <w:rPr>
          <w:lang w:val="en-US"/>
        </w:rPr>
        <w:t>XIX</w:t>
      </w:r>
      <w:r w:rsidRPr="0082411D">
        <w:t xml:space="preserve"> – </w:t>
      </w:r>
      <w:r w:rsidRPr="0082411D">
        <w:rPr>
          <w:lang w:val="en-US"/>
        </w:rPr>
        <w:t>XX</w:t>
      </w:r>
      <w:r w:rsidRPr="0082411D">
        <w:t xml:space="preserve"> вв. Образование политических партий социалистов–революционеров и социал–демократов.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Политические партии кадетов, октябристов, прогрессистов. Союз русского народа.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Революция 1905 – 1907 гг.: причины, ход, историческое значение. Становление российского парламентаризма.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Режим третьеиюньской монархии. Аграрная реформа П. А. Столыпина. Деятельность </w:t>
      </w:r>
      <w:r w:rsidRPr="0082411D">
        <w:rPr>
          <w:lang w:val="en-US"/>
        </w:rPr>
        <w:t>III</w:t>
      </w:r>
      <w:r w:rsidRPr="0082411D">
        <w:t xml:space="preserve"> и </w:t>
      </w:r>
      <w:r w:rsidRPr="0082411D">
        <w:rPr>
          <w:lang w:val="en-US"/>
        </w:rPr>
        <w:t>IV</w:t>
      </w:r>
      <w:r w:rsidRPr="0082411D">
        <w:t xml:space="preserve"> Государственных дум.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Политическое развитие России в 1914-1917 гг. Февральская буржуазно-демократическая революция и ее итоги.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Политическое развитие России от февраля к октябрю 1917 г. Корниловский мятеж.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Октябрьский переворот. Первые мероприятия советской власти. Брестский мир.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Гражданская война: основные этапы и их характеристика.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Политика военного коммунизма и ее последствия. Кронштадтский мятеж.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Национальная политика большевиков. Образование СССР.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 Новая экономическая политика: основные элементы и итоги.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Политика индустриализации СССР (вторая половина 1920 – 1930 гг.) и ее итоги.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Политика коллективизации и ее последствия.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Политический режим 1930-х гг. Политические репрессии. ГУЛАГ.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Внешняя политика СССР в 1920 – начале 1940-х гг.: этапы и их характеристика.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Великая Отечественная война: ход военных действий в 1941-1942 гг. Причины поражения Красной армии в начальный период войны. Московская битва.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СССР и антифашистская коалиция. Международные отношения в годы </w:t>
      </w:r>
      <w:r w:rsidRPr="0082411D">
        <w:rPr>
          <w:lang w:val="en-US"/>
        </w:rPr>
        <w:t>II</w:t>
      </w:r>
      <w:r w:rsidRPr="0082411D">
        <w:t xml:space="preserve"> Мировой войны.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 xml:space="preserve"> Коренной перелом в Великой Отечественной и </w:t>
      </w:r>
      <w:r w:rsidRPr="0082411D">
        <w:rPr>
          <w:lang w:val="en-US"/>
        </w:rPr>
        <w:t>II</w:t>
      </w:r>
      <w:r w:rsidRPr="0082411D">
        <w:t xml:space="preserve"> Мировой войне. Окончание войны и ее итоги.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Внешняя политика СССР во второй половине 1940-1980-х годах.  «Холодная война» и ее проявления.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Особенности общественно-политического развития страны во второй половине 1950-х- первой половине 1960-х гг.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  <w:rPr>
          <w:lang w:val="x-none" w:eastAsia="x-none"/>
        </w:rPr>
      </w:pPr>
      <w:r w:rsidRPr="0082411D">
        <w:rPr>
          <w:lang w:val="x-none" w:eastAsia="x-none"/>
        </w:rPr>
        <w:t>Объективная необходимость и попытки реформирования экономики страны в 1950-1960-х гг.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СССР в конце 1960-х – середине 1980-х гг: тенденции политического и экономического развития страны.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Перестройка: сущность и итоги (1985 – 1991). Распад СССР.</w:t>
      </w:r>
    </w:p>
    <w:p w:rsidR="007F558C" w:rsidRPr="0082411D" w:rsidRDefault="007F558C" w:rsidP="007F558C">
      <w:pPr>
        <w:numPr>
          <w:ilvl w:val="0"/>
          <w:numId w:val="25"/>
        </w:numPr>
        <w:tabs>
          <w:tab w:val="num" w:pos="360"/>
          <w:tab w:val="num" w:pos="644"/>
        </w:tabs>
        <w:ind w:left="0" w:firstLine="0"/>
        <w:jc w:val="both"/>
      </w:pPr>
      <w:r w:rsidRPr="0082411D">
        <w:t>Россия на современном этапе. Государственный гимн Российской Федерации.</w:t>
      </w:r>
    </w:p>
    <w:p w:rsidR="002C48D1" w:rsidRPr="0020174A" w:rsidRDefault="002C48D1" w:rsidP="0020174A">
      <w:pPr>
        <w:keepNext/>
        <w:outlineLvl w:val="0"/>
        <w:rPr>
          <w:bCs/>
        </w:rPr>
      </w:pPr>
    </w:p>
    <w:sectPr w:rsidR="002C48D1" w:rsidRPr="0020174A" w:rsidSect="000B7FEB">
      <w:footerReference w:type="default" r:id="rId33"/>
      <w:type w:val="continuous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8ED" w:rsidRDefault="001758ED">
      <w:r>
        <w:separator/>
      </w:r>
    </w:p>
  </w:endnote>
  <w:endnote w:type="continuationSeparator" w:id="0">
    <w:p w:rsidR="001758ED" w:rsidRDefault="0017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AA" w:rsidRDefault="00D63FAA">
    <w:pPr>
      <w:pStyle w:val="a4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C0A30">
      <w:rPr>
        <w:rStyle w:val="a6"/>
        <w:noProof/>
      </w:rPr>
      <w:t>20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AA" w:rsidRDefault="00D63FAA">
    <w:pPr>
      <w:pStyle w:val="a4"/>
      <w:jc w:val="right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5085E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AA" w:rsidRDefault="00D63FAA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8ED" w:rsidRDefault="001758ED">
      <w:r>
        <w:separator/>
      </w:r>
    </w:p>
  </w:footnote>
  <w:footnote w:type="continuationSeparator" w:id="0">
    <w:p w:rsidR="001758ED" w:rsidRDefault="00175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3B29"/>
    <w:multiLevelType w:val="hybridMultilevel"/>
    <w:tmpl w:val="3E7CA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5328A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67A"/>
    <w:multiLevelType w:val="hybridMultilevel"/>
    <w:tmpl w:val="C874A3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4E3955"/>
    <w:multiLevelType w:val="hybridMultilevel"/>
    <w:tmpl w:val="7D5EF6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936E01"/>
    <w:multiLevelType w:val="hybridMultilevel"/>
    <w:tmpl w:val="DF02D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14101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863B4"/>
    <w:multiLevelType w:val="hybridMultilevel"/>
    <w:tmpl w:val="E35CE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064CC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D43E7B"/>
    <w:multiLevelType w:val="hybridMultilevel"/>
    <w:tmpl w:val="707A5530"/>
    <w:lvl w:ilvl="0" w:tplc="FFFFFFFF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926C8E"/>
    <w:multiLevelType w:val="hybridMultilevel"/>
    <w:tmpl w:val="493E5E4C"/>
    <w:lvl w:ilvl="0" w:tplc="FFFFFFF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CC17CD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CE190F"/>
    <w:multiLevelType w:val="hybridMultilevel"/>
    <w:tmpl w:val="588A19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901590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060A3D"/>
    <w:multiLevelType w:val="hybridMultilevel"/>
    <w:tmpl w:val="12F6E5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6B7D4A"/>
    <w:multiLevelType w:val="hybridMultilevel"/>
    <w:tmpl w:val="BFFE21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C544FF"/>
    <w:multiLevelType w:val="multilevel"/>
    <w:tmpl w:val="79B2306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3E0460E6"/>
    <w:multiLevelType w:val="multilevel"/>
    <w:tmpl w:val="4BB837C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7">
    <w:nsid w:val="3FB00F41"/>
    <w:multiLevelType w:val="multilevel"/>
    <w:tmpl w:val="E836EF1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8">
    <w:nsid w:val="4139583D"/>
    <w:multiLevelType w:val="hybridMultilevel"/>
    <w:tmpl w:val="D3026B2C"/>
    <w:lvl w:ilvl="0" w:tplc="0419000F">
      <w:start w:val="1"/>
      <w:numFmt w:val="decimal"/>
      <w:lvlText w:val="%1."/>
      <w:lvlJc w:val="left"/>
      <w:pPr>
        <w:ind w:left="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581FD1"/>
    <w:multiLevelType w:val="multilevel"/>
    <w:tmpl w:val="AA761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600" w:hanging="600"/>
      </w:pPr>
    </w:lvl>
    <w:lvl w:ilvl="2">
      <w:start w:val="3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73478C"/>
    <w:multiLevelType w:val="hybridMultilevel"/>
    <w:tmpl w:val="588A19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56635E"/>
    <w:multiLevelType w:val="hybridMultilevel"/>
    <w:tmpl w:val="BB86B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D4650F"/>
    <w:multiLevelType w:val="hybridMultilevel"/>
    <w:tmpl w:val="D6528B76"/>
    <w:lvl w:ilvl="0" w:tplc="B7DE6A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F3214D"/>
    <w:multiLevelType w:val="hybridMultilevel"/>
    <w:tmpl w:val="C874A3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A11495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BF3E10"/>
    <w:multiLevelType w:val="hybridMultilevel"/>
    <w:tmpl w:val="3E7CA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A484E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8D7593"/>
    <w:multiLevelType w:val="hybridMultilevel"/>
    <w:tmpl w:val="6B38B0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767182"/>
    <w:multiLevelType w:val="hybridMultilevel"/>
    <w:tmpl w:val="BFFE21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C139D5"/>
    <w:multiLevelType w:val="hybridMultilevel"/>
    <w:tmpl w:val="7B969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FF6ABD"/>
    <w:multiLevelType w:val="hybridMultilevel"/>
    <w:tmpl w:val="058C2550"/>
    <w:lvl w:ilvl="0" w:tplc="B7DE6A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A40CDF"/>
    <w:multiLevelType w:val="hybridMultilevel"/>
    <w:tmpl w:val="6820F9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DD5ABD"/>
    <w:multiLevelType w:val="hybridMultilevel"/>
    <w:tmpl w:val="B188442C"/>
    <w:lvl w:ilvl="0" w:tplc="B7DE6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FF599E"/>
    <w:multiLevelType w:val="hybridMultilevel"/>
    <w:tmpl w:val="9176DE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553E26"/>
    <w:multiLevelType w:val="multilevel"/>
    <w:tmpl w:val="F140B9C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7">
    <w:nsid w:val="7E351D33"/>
    <w:multiLevelType w:val="multilevel"/>
    <w:tmpl w:val="C3925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>
    <w:abstractNumId w:val="26"/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4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15"/>
  </w:num>
  <w:num w:numId="28">
    <w:abstractNumId w:val="17"/>
  </w:num>
  <w:num w:numId="29">
    <w:abstractNumId w:val="16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6"/>
  </w:num>
  <w:num w:numId="41">
    <w:abstractNumId w:val="23"/>
  </w:num>
  <w:num w:numId="4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13B3"/>
    <w:rsid w:val="00014617"/>
    <w:rsid w:val="00016627"/>
    <w:rsid w:val="00026247"/>
    <w:rsid w:val="000304FC"/>
    <w:rsid w:val="000336AC"/>
    <w:rsid w:val="0003665C"/>
    <w:rsid w:val="00040C5F"/>
    <w:rsid w:val="000423A4"/>
    <w:rsid w:val="00067AD8"/>
    <w:rsid w:val="00091772"/>
    <w:rsid w:val="00092544"/>
    <w:rsid w:val="000A2471"/>
    <w:rsid w:val="000A6A8B"/>
    <w:rsid w:val="000B6B89"/>
    <w:rsid w:val="000B7FEB"/>
    <w:rsid w:val="000D4939"/>
    <w:rsid w:val="000E74E2"/>
    <w:rsid w:val="000F01E9"/>
    <w:rsid w:val="00100F56"/>
    <w:rsid w:val="001038C6"/>
    <w:rsid w:val="00104D7F"/>
    <w:rsid w:val="00110183"/>
    <w:rsid w:val="00113110"/>
    <w:rsid w:val="0011353A"/>
    <w:rsid w:val="001300B2"/>
    <w:rsid w:val="00140286"/>
    <w:rsid w:val="00146E86"/>
    <w:rsid w:val="001576D0"/>
    <w:rsid w:val="00157817"/>
    <w:rsid w:val="001606C8"/>
    <w:rsid w:val="00161369"/>
    <w:rsid w:val="00171041"/>
    <w:rsid w:val="001758ED"/>
    <w:rsid w:val="001A2F21"/>
    <w:rsid w:val="001D1899"/>
    <w:rsid w:val="001D243E"/>
    <w:rsid w:val="001E4461"/>
    <w:rsid w:val="001E5670"/>
    <w:rsid w:val="001E74F9"/>
    <w:rsid w:val="0020174A"/>
    <w:rsid w:val="00216C01"/>
    <w:rsid w:val="00222328"/>
    <w:rsid w:val="0026485E"/>
    <w:rsid w:val="0027435A"/>
    <w:rsid w:val="00287BD9"/>
    <w:rsid w:val="002A051B"/>
    <w:rsid w:val="002A1A52"/>
    <w:rsid w:val="002A75F1"/>
    <w:rsid w:val="002B5578"/>
    <w:rsid w:val="002C48D1"/>
    <w:rsid w:val="002C6FED"/>
    <w:rsid w:val="002D0DDB"/>
    <w:rsid w:val="002D2997"/>
    <w:rsid w:val="002D6619"/>
    <w:rsid w:val="002E38B7"/>
    <w:rsid w:val="002E627F"/>
    <w:rsid w:val="002F0740"/>
    <w:rsid w:val="002F62D4"/>
    <w:rsid w:val="002F7DAC"/>
    <w:rsid w:val="00304C1F"/>
    <w:rsid w:val="003117E7"/>
    <w:rsid w:val="00313529"/>
    <w:rsid w:val="00320642"/>
    <w:rsid w:val="00332694"/>
    <w:rsid w:val="0034046C"/>
    <w:rsid w:val="0034302C"/>
    <w:rsid w:val="00355603"/>
    <w:rsid w:val="00361B3F"/>
    <w:rsid w:val="003678CA"/>
    <w:rsid w:val="00370DD8"/>
    <w:rsid w:val="00375790"/>
    <w:rsid w:val="003845A3"/>
    <w:rsid w:val="003A201B"/>
    <w:rsid w:val="003A646D"/>
    <w:rsid w:val="003D28AC"/>
    <w:rsid w:val="003D45EC"/>
    <w:rsid w:val="003D6968"/>
    <w:rsid w:val="003F1D54"/>
    <w:rsid w:val="003F305F"/>
    <w:rsid w:val="00403E30"/>
    <w:rsid w:val="00415270"/>
    <w:rsid w:val="00415E36"/>
    <w:rsid w:val="004207B4"/>
    <w:rsid w:val="00424505"/>
    <w:rsid w:val="004306FB"/>
    <w:rsid w:val="00432CE2"/>
    <w:rsid w:val="0044001D"/>
    <w:rsid w:val="0045148A"/>
    <w:rsid w:val="00453C96"/>
    <w:rsid w:val="00456308"/>
    <w:rsid w:val="0047076D"/>
    <w:rsid w:val="00470898"/>
    <w:rsid w:val="0047149A"/>
    <w:rsid w:val="00476EEE"/>
    <w:rsid w:val="004821C7"/>
    <w:rsid w:val="00485E85"/>
    <w:rsid w:val="00491DA8"/>
    <w:rsid w:val="0049356B"/>
    <w:rsid w:val="004A00F4"/>
    <w:rsid w:val="004A0C56"/>
    <w:rsid w:val="004D4664"/>
    <w:rsid w:val="004D4E32"/>
    <w:rsid w:val="004E13DD"/>
    <w:rsid w:val="004E1DFE"/>
    <w:rsid w:val="004F63CC"/>
    <w:rsid w:val="00512A83"/>
    <w:rsid w:val="00522CAD"/>
    <w:rsid w:val="005558B5"/>
    <w:rsid w:val="0056504B"/>
    <w:rsid w:val="00565A0A"/>
    <w:rsid w:val="0056719A"/>
    <w:rsid w:val="0057023C"/>
    <w:rsid w:val="005721B5"/>
    <w:rsid w:val="00581EA6"/>
    <w:rsid w:val="00583EB5"/>
    <w:rsid w:val="005A5955"/>
    <w:rsid w:val="005A5D9E"/>
    <w:rsid w:val="005B2775"/>
    <w:rsid w:val="005B6275"/>
    <w:rsid w:val="005E0575"/>
    <w:rsid w:val="005E23F9"/>
    <w:rsid w:val="005E4389"/>
    <w:rsid w:val="005F2AA1"/>
    <w:rsid w:val="005F3B11"/>
    <w:rsid w:val="00601424"/>
    <w:rsid w:val="006023D3"/>
    <w:rsid w:val="00602E0F"/>
    <w:rsid w:val="00603DE6"/>
    <w:rsid w:val="006050F6"/>
    <w:rsid w:val="0060516F"/>
    <w:rsid w:val="00606535"/>
    <w:rsid w:val="00613CED"/>
    <w:rsid w:val="00626815"/>
    <w:rsid w:val="00633E6D"/>
    <w:rsid w:val="006360BC"/>
    <w:rsid w:val="006817C2"/>
    <w:rsid w:val="00685556"/>
    <w:rsid w:val="00695E6D"/>
    <w:rsid w:val="006B1C40"/>
    <w:rsid w:val="006B278D"/>
    <w:rsid w:val="006B3396"/>
    <w:rsid w:val="006B4700"/>
    <w:rsid w:val="006B7CA4"/>
    <w:rsid w:val="006D23F2"/>
    <w:rsid w:val="006D3A07"/>
    <w:rsid w:val="006D5A9E"/>
    <w:rsid w:val="006D6C3A"/>
    <w:rsid w:val="0070699C"/>
    <w:rsid w:val="00714142"/>
    <w:rsid w:val="00726B97"/>
    <w:rsid w:val="007333B3"/>
    <w:rsid w:val="0073743F"/>
    <w:rsid w:val="00743029"/>
    <w:rsid w:val="00750157"/>
    <w:rsid w:val="00752BEF"/>
    <w:rsid w:val="00753C40"/>
    <w:rsid w:val="00757CFC"/>
    <w:rsid w:val="007650C0"/>
    <w:rsid w:val="00770CB7"/>
    <w:rsid w:val="007738A9"/>
    <w:rsid w:val="00775752"/>
    <w:rsid w:val="00776CC2"/>
    <w:rsid w:val="00777A33"/>
    <w:rsid w:val="00785119"/>
    <w:rsid w:val="00786255"/>
    <w:rsid w:val="00786B1C"/>
    <w:rsid w:val="00793697"/>
    <w:rsid w:val="00794612"/>
    <w:rsid w:val="00796755"/>
    <w:rsid w:val="007A1652"/>
    <w:rsid w:val="007A2872"/>
    <w:rsid w:val="007A5C41"/>
    <w:rsid w:val="007B081E"/>
    <w:rsid w:val="007B5AFE"/>
    <w:rsid w:val="007C7339"/>
    <w:rsid w:val="007D5892"/>
    <w:rsid w:val="007E23E5"/>
    <w:rsid w:val="007F558C"/>
    <w:rsid w:val="007F7294"/>
    <w:rsid w:val="00804DAF"/>
    <w:rsid w:val="00805598"/>
    <w:rsid w:val="0081183F"/>
    <w:rsid w:val="00822C6B"/>
    <w:rsid w:val="00827614"/>
    <w:rsid w:val="00831E1F"/>
    <w:rsid w:val="00855D64"/>
    <w:rsid w:val="00895533"/>
    <w:rsid w:val="00895AF1"/>
    <w:rsid w:val="008A4DE5"/>
    <w:rsid w:val="008A5F25"/>
    <w:rsid w:val="008B584A"/>
    <w:rsid w:val="008C0A30"/>
    <w:rsid w:val="008C514F"/>
    <w:rsid w:val="008C5F11"/>
    <w:rsid w:val="008C7BD3"/>
    <w:rsid w:val="008D2C08"/>
    <w:rsid w:val="008D62F6"/>
    <w:rsid w:val="0090792D"/>
    <w:rsid w:val="009135D3"/>
    <w:rsid w:val="0092240C"/>
    <w:rsid w:val="009361AE"/>
    <w:rsid w:val="0094333D"/>
    <w:rsid w:val="00947E4E"/>
    <w:rsid w:val="00952898"/>
    <w:rsid w:val="00952BE1"/>
    <w:rsid w:val="0098561B"/>
    <w:rsid w:val="009961A5"/>
    <w:rsid w:val="00997086"/>
    <w:rsid w:val="009A338A"/>
    <w:rsid w:val="009B44D0"/>
    <w:rsid w:val="009B632A"/>
    <w:rsid w:val="009C62E1"/>
    <w:rsid w:val="009D344E"/>
    <w:rsid w:val="009E1053"/>
    <w:rsid w:val="009F1832"/>
    <w:rsid w:val="00A040CA"/>
    <w:rsid w:val="00A10E92"/>
    <w:rsid w:val="00A17742"/>
    <w:rsid w:val="00A22B08"/>
    <w:rsid w:val="00A32E84"/>
    <w:rsid w:val="00A4349B"/>
    <w:rsid w:val="00A54ADD"/>
    <w:rsid w:val="00A55994"/>
    <w:rsid w:val="00A640FF"/>
    <w:rsid w:val="00A65F75"/>
    <w:rsid w:val="00A70734"/>
    <w:rsid w:val="00A727EB"/>
    <w:rsid w:val="00A733E3"/>
    <w:rsid w:val="00A75FED"/>
    <w:rsid w:val="00A826E1"/>
    <w:rsid w:val="00A83AC2"/>
    <w:rsid w:val="00A84E71"/>
    <w:rsid w:val="00A90D42"/>
    <w:rsid w:val="00A912B9"/>
    <w:rsid w:val="00A912D5"/>
    <w:rsid w:val="00A95E2B"/>
    <w:rsid w:val="00AA1162"/>
    <w:rsid w:val="00AA5437"/>
    <w:rsid w:val="00AB5FC4"/>
    <w:rsid w:val="00AC4B4A"/>
    <w:rsid w:val="00AD13D2"/>
    <w:rsid w:val="00AD32B9"/>
    <w:rsid w:val="00AE1D6F"/>
    <w:rsid w:val="00AE43F6"/>
    <w:rsid w:val="00AE6CE3"/>
    <w:rsid w:val="00B1123B"/>
    <w:rsid w:val="00B177E9"/>
    <w:rsid w:val="00B21F8B"/>
    <w:rsid w:val="00B25EDB"/>
    <w:rsid w:val="00B42737"/>
    <w:rsid w:val="00B431C3"/>
    <w:rsid w:val="00B516CB"/>
    <w:rsid w:val="00B618FD"/>
    <w:rsid w:val="00B713FF"/>
    <w:rsid w:val="00B71F01"/>
    <w:rsid w:val="00B760AD"/>
    <w:rsid w:val="00B777EE"/>
    <w:rsid w:val="00B90ADA"/>
    <w:rsid w:val="00B947E2"/>
    <w:rsid w:val="00BA1C7A"/>
    <w:rsid w:val="00BB0C74"/>
    <w:rsid w:val="00BB0D25"/>
    <w:rsid w:val="00BB4CFF"/>
    <w:rsid w:val="00BB5146"/>
    <w:rsid w:val="00BC31E5"/>
    <w:rsid w:val="00BC4EF8"/>
    <w:rsid w:val="00BE2943"/>
    <w:rsid w:val="00BF01CE"/>
    <w:rsid w:val="00BF5463"/>
    <w:rsid w:val="00C02850"/>
    <w:rsid w:val="00C03C92"/>
    <w:rsid w:val="00C05D12"/>
    <w:rsid w:val="00C32DF7"/>
    <w:rsid w:val="00C40CE3"/>
    <w:rsid w:val="00C527A2"/>
    <w:rsid w:val="00C53776"/>
    <w:rsid w:val="00C62618"/>
    <w:rsid w:val="00C81124"/>
    <w:rsid w:val="00C82DD8"/>
    <w:rsid w:val="00C838BE"/>
    <w:rsid w:val="00C9351C"/>
    <w:rsid w:val="00C9526A"/>
    <w:rsid w:val="00CA4477"/>
    <w:rsid w:val="00CA697B"/>
    <w:rsid w:val="00CB2CEE"/>
    <w:rsid w:val="00CB36DF"/>
    <w:rsid w:val="00CB3932"/>
    <w:rsid w:val="00CB71DB"/>
    <w:rsid w:val="00CE52A3"/>
    <w:rsid w:val="00CE55BC"/>
    <w:rsid w:val="00CE575D"/>
    <w:rsid w:val="00CF013F"/>
    <w:rsid w:val="00CF319E"/>
    <w:rsid w:val="00CF3AD3"/>
    <w:rsid w:val="00D00748"/>
    <w:rsid w:val="00D063F3"/>
    <w:rsid w:val="00D07993"/>
    <w:rsid w:val="00D168CD"/>
    <w:rsid w:val="00D17C25"/>
    <w:rsid w:val="00D17C80"/>
    <w:rsid w:val="00D22CB1"/>
    <w:rsid w:val="00D25AC0"/>
    <w:rsid w:val="00D271D9"/>
    <w:rsid w:val="00D31115"/>
    <w:rsid w:val="00D31140"/>
    <w:rsid w:val="00D32249"/>
    <w:rsid w:val="00D32B60"/>
    <w:rsid w:val="00D45861"/>
    <w:rsid w:val="00D50F7F"/>
    <w:rsid w:val="00D63FAA"/>
    <w:rsid w:val="00D82651"/>
    <w:rsid w:val="00D83F8E"/>
    <w:rsid w:val="00D9300D"/>
    <w:rsid w:val="00D97F23"/>
    <w:rsid w:val="00DA3318"/>
    <w:rsid w:val="00DA3BA0"/>
    <w:rsid w:val="00DB2F64"/>
    <w:rsid w:val="00DC0B69"/>
    <w:rsid w:val="00DC0D82"/>
    <w:rsid w:val="00DC7823"/>
    <w:rsid w:val="00DD3609"/>
    <w:rsid w:val="00DF1462"/>
    <w:rsid w:val="00E0405A"/>
    <w:rsid w:val="00E04C40"/>
    <w:rsid w:val="00E05C56"/>
    <w:rsid w:val="00E06C98"/>
    <w:rsid w:val="00E3087C"/>
    <w:rsid w:val="00E41C68"/>
    <w:rsid w:val="00E47911"/>
    <w:rsid w:val="00E5304E"/>
    <w:rsid w:val="00E563DF"/>
    <w:rsid w:val="00E57DE4"/>
    <w:rsid w:val="00E60FDA"/>
    <w:rsid w:val="00E63265"/>
    <w:rsid w:val="00E86E33"/>
    <w:rsid w:val="00E91845"/>
    <w:rsid w:val="00E9496B"/>
    <w:rsid w:val="00E95FF6"/>
    <w:rsid w:val="00EA12CD"/>
    <w:rsid w:val="00EA1C30"/>
    <w:rsid w:val="00EA4D3C"/>
    <w:rsid w:val="00EB71EF"/>
    <w:rsid w:val="00EC52DD"/>
    <w:rsid w:val="00EE2B7C"/>
    <w:rsid w:val="00EF68EE"/>
    <w:rsid w:val="00F07DDC"/>
    <w:rsid w:val="00F1142A"/>
    <w:rsid w:val="00F16C4D"/>
    <w:rsid w:val="00F22B6F"/>
    <w:rsid w:val="00F32A19"/>
    <w:rsid w:val="00F3308B"/>
    <w:rsid w:val="00F4080E"/>
    <w:rsid w:val="00F5085E"/>
    <w:rsid w:val="00F51F60"/>
    <w:rsid w:val="00F54AAF"/>
    <w:rsid w:val="00F60F2B"/>
    <w:rsid w:val="00F67D43"/>
    <w:rsid w:val="00F708A7"/>
    <w:rsid w:val="00F73697"/>
    <w:rsid w:val="00F81450"/>
    <w:rsid w:val="00F84802"/>
    <w:rsid w:val="00F850FD"/>
    <w:rsid w:val="00F8687F"/>
    <w:rsid w:val="00FA2B2E"/>
    <w:rsid w:val="00FB17DE"/>
    <w:rsid w:val="00FC4C23"/>
    <w:rsid w:val="00FD60F0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7C0908-1DEE-46E3-922E-480344AD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B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6B3396"/>
    <w:pPr>
      <w:spacing w:before="240" w:after="60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</w:style>
  <w:style w:type="table" w:styleId="a7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b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endnote text"/>
    <w:basedOn w:val="a"/>
    <w:link w:val="ad"/>
    <w:rsid w:val="0047089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470898"/>
  </w:style>
  <w:style w:type="character" w:styleId="ae">
    <w:name w:val="endnote reference"/>
    <w:rsid w:val="00470898"/>
    <w:rPr>
      <w:vertAlign w:val="superscript"/>
    </w:rPr>
  </w:style>
  <w:style w:type="paragraph" w:styleId="af">
    <w:name w:val="footnote text"/>
    <w:basedOn w:val="a"/>
    <w:link w:val="af0"/>
    <w:rsid w:val="00470898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470898"/>
  </w:style>
  <w:style w:type="character" w:styleId="af1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customStyle="1" w:styleId="msonormalbullet2gif">
    <w:name w:val="msonormalbullet2.gif"/>
    <w:basedOn w:val="a"/>
    <w:rsid w:val="00DB2F64"/>
    <w:pPr>
      <w:spacing w:before="100" w:beforeAutospacing="1" w:after="100" w:afterAutospacing="1"/>
    </w:pPr>
  </w:style>
  <w:style w:type="paragraph" w:styleId="af2">
    <w:name w:val="Body Text"/>
    <w:basedOn w:val="a"/>
    <w:link w:val="af3"/>
    <w:unhideWhenUsed/>
    <w:rsid w:val="00752BEF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link w:val="af2"/>
    <w:rsid w:val="00752BEF"/>
    <w:rPr>
      <w:sz w:val="24"/>
      <w:szCs w:val="24"/>
    </w:rPr>
  </w:style>
  <w:style w:type="character" w:styleId="af4">
    <w:name w:val="Hyperlink"/>
    <w:uiPriority w:val="99"/>
    <w:unhideWhenUsed/>
    <w:rsid w:val="006B3396"/>
    <w:rPr>
      <w:color w:val="0000FF"/>
      <w:u w:val="single"/>
    </w:rPr>
  </w:style>
  <w:style w:type="character" w:customStyle="1" w:styleId="90">
    <w:name w:val="Заголовок 9 Знак"/>
    <w:link w:val="9"/>
    <w:semiHidden/>
    <w:rsid w:val="006B3396"/>
    <w:rPr>
      <w:rFonts w:ascii="Calibri Light" w:eastAsia="Times New Roman" w:hAnsi="Calibri Light" w:cs="Times New Roman"/>
      <w:sz w:val="22"/>
      <w:szCs w:val="22"/>
    </w:rPr>
  </w:style>
  <w:style w:type="paragraph" w:styleId="af5">
    <w:name w:val="Body Text Indent"/>
    <w:basedOn w:val="a"/>
    <w:link w:val="af6"/>
    <w:unhideWhenUsed/>
    <w:rsid w:val="002C48D1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2C48D1"/>
    <w:rPr>
      <w:sz w:val="24"/>
      <w:szCs w:val="24"/>
      <w:lang w:val="x-none" w:eastAsia="x-none"/>
    </w:rPr>
  </w:style>
  <w:style w:type="paragraph" w:customStyle="1" w:styleId="Standard">
    <w:name w:val="Standard"/>
    <w:rsid w:val="002E38B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customStyle="1" w:styleId="Textbody">
    <w:name w:val="Text body"/>
    <w:basedOn w:val="Standard"/>
    <w:rsid w:val="002E38B7"/>
    <w:pPr>
      <w:spacing w:after="120"/>
    </w:pPr>
  </w:style>
  <w:style w:type="character" w:customStyle="1" w:styleId="apple-converted-space">
    <w:name w:val="apple-converted-space"/>
    <w:rsid w:val="008C514F"/>
  </w:style>
  <w:style w:type="character" w:styleId="af7">
    <w:name w:val="FollowedHyperlink"/>
    <w:rsid w:val="00D32B60"/>
    <w:rPr>
      <w:color w:val="954F72"/>
      <w:u w:val="single"/>
    </w:rPr>
  </w:style>
  <w:style w:type="paragraph" w:styleId="af8">
    <w:name w:val="Normal (Web)"/>
    <w:basedOn w:val="a"/>
    <w:uiPriority w:val="99"/>
    <w:unhideWhenUsed/>
    <w:rsid w:val="00E04C40"/>
    <w:pPr>
      <w:spacing w:before="100" w:beforeAutospacing="1" w:after="100" w:afterAutospacing="1"/>
    </w:pPr>
  </w:style>
  <w:style w:type="paragraph" w:customStyle="1" w:styleId="12">
    <w:name w:val="заголовок 1"/>
    <w:basedOn w:val="a"/>
    <w:next w:val="a"/>
    <w:rsid w:val="00D63FA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9">
    <w:name w:val="РУП"/>
    <w:qFormat/>
    <w:rsid w:val="00F60F2B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F60F2B"/>
    <w:rPr>
      <w:sz w:val="24"/>
      <w:szCs w:val="24"/>
    </w:rPr>
  </w:style>
  <w:style w:type="paragraph" w:customStyle="1" w:styleId="Default">
    <w:name w:val="Default"/>
    <w:uiPriority w:val="99"/>
    <w:rsid w:val="00583EB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mark.ugtu.net/MarcWeb/MObjectDown.asp?MacroName=http://lib.ugtu.net/book/1863&amp;MacroAcc=&amp;DbVal=41" TargetMode="External"/><Relationship Id="rId26" Type="http://schemas.openxmlformats.org/officeDocument/2006/relationships/hyperlink" Target="http://lib.ugtu.net/book/852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27864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69037" TargetMode="External"/><Relationship Id="rId25" Type="http://schemas.openxmlformats.org/officeDocument/2006/relationships/hyperlink" Target="http://mark.ugtu.net/MarcWeb/MObjectDown.asp?MacroName=http://lib.ugtu.net/book/19512&amp;MacroAcc=&amp;DbVal=41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48316" TargetMode="External"/><Relationship Id="rId20" Type="http://schemas.openxmlformats.org/officeDocument/2006/relationships/hyperlink" Target="http://lib.ugtu.net/book/8242" TargetMode="External"/><Relationship Id="rId29" Type="http://schemas.openxmlformats.org/officeDocument/2006/relationships/hyperlink" Target="http://www.magister.msk.ru/library/history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mark.ugtu.net/MarcWeb/MObjectDown.asp?MacroName=http://lib.ugtu.net/book/19502&amp;MacroAcc=&amp;DbVal=41" TargetMode="External"/><Relationship Id="rId32" Type="http://schemas.openxmlformats.org/officeDocument/2006/relationships/hyperlink" Target="http://lib.ugtu.net/book/852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023725" TargetMode="External"/><Relationship Id="rId23" Type="http://schemas.openxmlformats.org/officeDocument/2006/relationships/hyperlink" Target="http://znanium.com/catalog.php?bookinfo=414990" TargetMode="External"/><Relationship Id="rId28" Type="http://schemas.openxmlformats.org/officeDocument/2006/relationships/hyperlink" Target="http://www.1-da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mark.ugtu.net/MarcWeb/MObjectDown.asp?MacroName=http://lib.ugtu.net/book/19832&amp;MacroAcc=&amp;DbVal=41" TargetMode="External"/><Relationship Id="rId31" Type="http://schemas.openxmlformats.org/officeDocument/2006/relationships/hyperlink" Target="http://cde.ugtu.net/moodle/course/view.php?id=17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3432" TargetMode="External"/><Relationship Id="rId27" Type="http://schemas.openxmlformats.org/officeDocument/2006/relationships/hyperlink" Target="http://www.alleng.ru/edu/hist.htm" TargetMode="External"/><Relationship Id="rId30" Type="http://schemas.openxmlformats.org/officeDocument/2006/relationships/hyperlink" Target="http://www.hist.msu.ru/ER/index.html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B3E57-1436-48C4-A42C-0D836EE2ACF1}"/>
</file>

<file path=customXml/itemProps2.xml><?xml version="1.0" encoding="utf-8"?>
<ds:datastoreItem xmlns:ds="http://schemas.openxmlformats.org/officeDocument/2006/customXml" ds:itemID="{AB0B6689-6844-46B7-B421-98C9A89502C3}"/>
</file>

<file path=customXml/itemProps3.xml><?xml version="1.0" encoding="utf-8"?>
<ds:datastoreItem xmlns:ds="http://schemas.openxmlformats.org/officeDocument/2006/customXml" ds:itemID="{6B69ABE0-5F43-4ECC-9D7A-29DC491122C9}"/>
</file>

<file path=customXml/itemProps4.xml><?xml version="1.0" encoding="utf-8"?>
<ds:datastoreItem xmlns:ds="http://schemas.openxmlformats.org/officeDocument/2006/customXml" ds:itemID="{3D55FDFA-6F49-4D10-A3DE-EAF0D59D9D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6315</Words>
  <Characters>35996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42227</CharactersWithSpaces>
  <SharedDoc>false</SharedDoc>
  <HLinks>
    <vt:vector size="108" baseType="variant">
      <vt:variant>
        <vt:i4>5111889</vt:i4>
      </vt:variant>
      <vt:variant>
        <vt:i4>51</vt:i4>
      </vt:variant>
      <vt:variant>
        <vt:i4>0</vt:i4>
      </vt:variant>
      <vt:variant>
        <vt:i4>5</vt:i4>
      </vt:variant>
      <vt:variant>
        <vt:lpwstr>http://lib.ugtu.net/book/8522</vt:lpwstr>
      </vt:variant>
      <vt:variant>
        <vt:lpwstr/>
      </vt:variant>
      <vt:variant>
        <vt:i4>1114189</vt:i4>
      </vt:variant>
      <vt:variant>
        <vt:i4>48</vt:i4>
      </vt:variant>
      <vt:variant>
        <vt:i4>0</vt:i4>
      </vt:variant>
      <vt:variant>
        <vt:i4>5</vt:i4>
      </vt:variant>
      <vt:variant>
        <vt:lpwstr>http://cde.ugtu.net/moodle/course/view.php?id=177</vt:lpwstr>
      </vt:variant>
      <vt:variant>
        <vt:lpwstr/>
      </vt:variant>
      <vt:variant>
        <vt:i4>4259850</vt:i4>
      </vt:variant>
      <vt:variant>
        <vt:i4>45</vt:i4>
      </vt:variant>
      <vt:variant>
        <vt:i4>0</vt:i4>
      </vt:variant>
      <vt:variant>
        <vt:i4>5</vt:i4>
      </vt:variant>
      <vt:variant>
        <vt:lpwstr>http://www.hist.msu.ru/ER/index.html</vt:lpwstr>
      </vt:variant>
      <vt:variant>
        <vt:lpwstr/>
      </vt:variant>
      <vt:variant>
        <vt:i4>2752556</vt:i4>
      </vt:variant>
      <vt:variant>
        <vt:i4>42</vt:i4>
      </vt:variant>
      <vt:variant>
        <vt:i4>0</vt:i4>
      </vt:variant>
      <vt:variant>
        <vt:i4>5</vt:i4>
      </vt:variant>
      <vt:variant>
        <vt:lpwstr>http://www.magister.msk.ru/library/history/</vt:lpwstr>
      </vt:variant>
      <vt:variant>
        <vt:lpwstr/>
      </vt:variant>
      <vt:variant>
        <vt:i4>5898311</vt:i4>
      </vt:variant>
      <vt:variant>
        <vt:i4>39</vt:i4>
      </vt:variant>
      <vt:variant>
        <vt:i4>0</vt:i4>
      </vt:variant>
      <vt:variant>
        <vt:i4>5</vt:i4>
      </vt:variant>
      <vt:variant>
        <vt:lpwstr>http://www.1-day.ru/</vt:lpwstr>
      </vt:variant>
      <vt:variant>
        <vt:lpwstr/>
      </vt:variant>
      <vt:variant>
        <vt:i4>4325469</vt:i4>
      </vt:variant>
      <vt:variant>
        <vt:i4>36</vt:i4>
      </vt:variant>
      <vt:variant>
        <vt:i4>0</vt:i4>
      </vt:variant>
      <vt:variant>
        <vt:i4>5</vt:i4>
      </vt:variant>
      <vt:variant>
        <vt:lpwstr>http://www.alleng.ru/edu/hist.htm</vt:lpwstr>
      </vt:variant>
      <vt:variant>
        <vt:lpwstr/>
      </vt:variant>
      <vt:variant>
        <vt:i4>5111889</vt:i4>
      </vt:variant>
      <vt:variant>
        <vt:i4>33</vt:i4>
      </vt:variant>
      <vt:variant>
        <vt:i4>0</vt:i4>
      </vt:variant>
      <vt:variant>
        <vt:i4>5</vt:i4>
      </vt:variant>
      <vt:variant>
        <vt:lpwstr>http://lib.ugtu.net/book/8522</vt:lpwstr>
      </vt:variant>
      <vt:variant>
        <vt:lpwstr/>
      </vt:variant>
      <vt:variant>
        <vt:i4>65555</vt:i4>
      </vt:variant>
      <vt:variant>
        <vt:i4>30</vt:i4>
      </vt:variant>
      <vt:variant>
        <vt:i4>0</vt:i4>
      </vt:variant>
      <vt:variant>
        <vt:i4>5</vt:i4>
      </vt:variant>
      <vt:variant>
        <vt:lpwstr>http://mark.ugtu.net/MarcWeb/MObjectDown.asp?MacroName=http://lib.ugtu.net/book/19512&amp;MacroAcc=&amp;DbVal=41</vt:lpwstr>
      </vt:variant>
      <vt:variant>
        <vt:lpwstr/>
      </vt:variant>
      <vt:variant>
        <vt:i4>19</vt:i4>
      </vt:variant>
      <vt:variant>
        <vt:i4>27</vt:i4>
      </vt:variant>
      <vt:variant>
        <vt:i4>0</vt:i4>
      </vt:variant>
      <vt:variant>
        <vt:i4>5</vt:i4>
      </vt:variant>
      <vt:variant>
        <vt:lpwstr>http://mark.ugtu.net/MarcWeb/MObjectDown.asp?MacroName=http://lib.ugtu.net/book/19502&amp;MacroAcc=&amp;DbVal=41</vt:lpwstr>
      </vt:variant>
      <vt:variant>
        <vt:lpwstr/>
      </vt:variant>
      <vt:variant>
        <vt:i4>2162744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http://znanium.com/catalog.php?bookinfo=414990</vt:lpwstr>
      </vt:variant>
      <vt:variant>
        <vt:lpwstr/>
      </vt:variant>
      <vt:variant>
        <vt:i4>4456528</vt:i4>
      </vt:variant>
      <vt:variant>
        <vt:i4>21</vt:i4>
      </vt:variant>
      <vt:variant>
        <vt:i4>0</vt:i4>
      </vt:variant>
      <vt:variant>
        <vt:i4>5</vt:i4>
      </vt:variant>
      <vt:variant>
        <vt:lpwstr>http://lib.ugtu.net/book/3432</vt:lpwstr>
      </vt:variant>
      <vt:variant>
        <vt:lpwstr/>
      </vt:variant>
      <vt:variant>
        <vt:i4>7995493</vt:i4>
      </vt:variant>
      <vt:variant>
        <vt:i4>18</vt:i4>
      </vt:variant>
      <vt:variant>
        <vt:i4>0</vt:i4>
      </vt:variant>
      <vt:variant>
        <vt:i4>5</vt:i4>
      </vt:variant>
      <vt:variant>
        <vt:lpwstr>http://lib.ugtu.net/book/27864</vt:lpwstr>
      </vt:variant>
      <vt:variant>
        <vt:lpwstr/>
      </vt:variant>
      <vt:variant>
        <vt:i4>4718678</vt:i4>
      </vt:variant>
      <vt:variant>
        <vt:i4>15</vt:i4>
      </vt:variant>
      <vt:variant>
        <vt:i4>0</vt:i4>
      </vt:variant>
      <vt:variant>
        <vt:i4>5</vt:i4>
      </vt:variant>
      <vt:variant>
        <vt:lpwstr>http://lib.ugtu.net/book/8242</vt:lpwstr>
      </vt:variant>
      <vt:variant>
        <vt:lpwstr/>
      </vt:variant>
      <vt:variant>
        <vt:i4>196638</vt:i4>
      </vt:variant>
      <vt:variant>
        <vt:i4>12</vt:i4>
      </vt:variant>
      <vt:variant>
        <vt:i4>0</vt:i4>
      </vt:variant>
      <vt:variant>
        <vt:i4>5</vt:i4>
      </vt:variant>
      <vt:variant>
        <vt:lpwstr>http://mark.ugtu.net/MarcWeb/MObjectDown.asp?MacroName=http://lib.ugtu.net/book/19832&amp;MacroAcc=&amp;DbVal=41</vt:lpwstr>
      </vt:variant>
      <vt:variant>
        <vt:lpwstr/>
      </vt:variant>
      <vt:variant>
        <vt:i4>6881400</vt:i4>
      </vt:variant>
      <vt:variant>
        <vt:i4>9</vt:i4>
      </vt:variant>
      <vt:variant>
        <vt:i4>0</vt:i4>
      </vt:variant>
      <vt:variant>
        <vt:i4>5</vt:i4>
      </vt:variant>
      <vt:variant>
        <vt:lpwstr>http://mark.ugtu.net/MarcWeb/MObjectDown.asp?MacroName=http://lib.ugtu.net/book/1863&amp;MacroAcc=&amp;DbVal=41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https://znanium.com/catalog/product/1069037</vt:lpwstr>
      </vt:variant>
      <vt:variant>
        <vt:lpwstr/>
      </vt:variant>
      <vt:variant>
        <vt:i4>2687077</vt:i4>
      </vt:variant>
      <vt:variant>
        <vt:i4>3</vt:i4>
      </vt:variant>
      <vt:variant>
        <vt:i4>0</vt:i4>
      </vt:variant>
      <vt:variant>
        <vt:i4>5</vt:i4>
      </vt:variant>
      <vt:variant>
        <vt:lpwstr>https://znanium.com/catalog/product/1048316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https://znanium.com/catalog/product/1023725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2018-11-30T08:21:00Z</cp:lastPrinted>
  <dcterms:created xsi:type="dcterms:W3CDTF">2022-05-26T06:37:00Z</dcterms:created>
  <dcterms:modified xsi:type="dcterms:W3CDTF">2022-05-26T06:37:00Z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